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325" w:rsidRPr="00E91D54" w:rsidRDefault="00CE3325" w:rsidP="00CE3325">
      <w:pPr>
        <w:pStyle w:val="NormalWeb"/>
        <w:spacing w:before="0" w:beforeAutospacing="0" w:after="0"/>
        <w:jc w:val="center"/>
        <w:rPr>
          <w:rFonts w:ascii="Arial" w:hAnsi="Arial" w:cs="Arial"/>
          <w:bCs/>
          <w:szCs w:val="32"/>
        </w:rPr>
      </w:pPr>
      <w:bookmarkStart w:id="0" w:name="_GoBack"/>
      <w:bookmarkEnd w:id="0"/>
      <w:r w:rsidRPr="00E91D54">
        <w:rPr>
          <w:rFonts w:ascii="Arial" w:hAnsi="Arial" w:cs="Arial"/>
          <w:bCs/>
          <w:szCs w:val="32"/>
        </w:rPr>
        <w:t>COLEGIO ANTONIO VAN UDEN</w:t>
      </w:r>
    </w:p>
    <w:p w:rsidR="00CE3325" w:rsidRPr="00E91D54" w:rsidRDefault="00893E58" w:rsidP="00CE3325">
      <w:pPr>
        <w:pStyle w:val="NormalWeb"/>
        <w:spacing w:before="0" w:beforeAutospacing="0" w:after="0"/>
        <w:jc w:val="center"/>
        <w:rPr>
          <w:rFonts w:ascii="Arial" w:hAnsi="Arial" w:cs="Arial"/>
          <w:bCs/>
          <w:szCs w:val="32"/>
        </w:rPr>
      </w:pPr>
      <w:r>
        <w:rPr>
          <w:rFonts w:ascii="Arial" w:hAnsi="Arial" w:cs="Arial"/>
          <w:bCs/>
          <w:szCs w:val="32"/>
        </w:rPr>
        <w:t>Tercer</w:t>
      </w:r>
      <w:r w:rsidR="00CE3325">
        <w:rPr>
          <w:rFonts w:ascii="Arial" w:hAnsi="Arial" w:cs="Arial"/>
          <w:bCs/>
          <w:szCs w:val="32"/>
        </w:rPr>
        <w:t xml:space="preserve"> </w:t>
      </w:r>
      <w:r w:rsidR="00CE3325" w:rsidRPr="00E91D54">
        <w:rPr>
          <w:rFonts w:ascii="Arial" w:hAnsi="Arial" w:cs="Arial"/>
          <w:bCs/>
          <w:szCs w:val="32"/>
        </w:rPr>
        <w:t xml:space="preserve">Taller de </w:t>
      </w:r>
      <w:r w:rsidR="008D64BA">
        <w:rPr>
          <w:rFonts w:ascii="Arial" w:hAnsi="Arial" w:cs="Arial"/>
          <w:bCs/>
          <w:szCs w:val="32"/>
        </w:rPr>
        <w:t>Estadística</w:t>
      </w:r>
      <w:r w:rsidR="00CE3325" w:rsidRPr="00E91D54">
        <w:rPr>
          <w:rFonts w:ascii="Arial" w:hAnsi="Arial" w:cs="Arial"/>
          <w:bCs/>
          <w:szCs w:val="32"/>
        </w:rPr>
        <w:t>: cursos 603 y 604</w:t>
      </w:r>
    </w:p>
    <w:p w:rsidR="00CE3325" w:rsidRDefault="00CE3325" w:rsidP="00CE3325">
      <w:pPr>
        <w:pStyle w:val="NormalWeb"/>
        <w:spacing w:before="0" w:beforeAutospacing="0" w:after="0"/>
        <w:jc w:val="center"/>
        <w:rPr>
          <w:rFonts w:ascii="Arial" w:hAnsi="Arial" w:cs="Arial"/>
          <w:bCs/>
          <w:szCs w:val="32"/>
        </w:rPr>
      </w:pPr>
      <w:r w:rsidRPr="00E91D54">
        <w:rPr>
          <w:rFonts w:ascii="Arial" w:hAnsi="Arial" w:cs="Arial"/>
          <w:bCs/>
          <w:szCs w:val="32"/>
        </w:rPr>
        <w:t>Trabajo en Casa</w:t>
      </w:r>
    </w:p>
    <w:p w:rsidR="00CE3325" w:rsidRDefault="00CE3325" w:rsidP="00CE3325">
      <w:pPr>
        <w:pStyle w:val="NormalWeb"/>
        <w:spacing w:before="0" w:beforeAutospacing="0" w:after="0"/>
        <w:jc w:val="both"/>
        <w:rPr>
          <w:rFonts w:ascii="Arial" w:hAnsi="Arial" w:cs="Arial"/>
          <w:bCs/>
          <w:szCs w:val="32"/>
        </w:rPr>
      </w:pPr>
    </w:p>
    <w:p w:rsidR="00CE3325" w:rsidRDefault="00CE3325" w:rsidP="00CE3325">
      <w:pPr>
        <w:jc w:val="both"/>
        <w:rPr>
          <w:rFonts w:ascii="Arial" w:hAnsi="Arial" w:cs="Arial"/>
          <w:bCs/>
          <w:szCs w:val="32"/>
        </w:rPr>
      </w:pPr>
      <w:r>
        <w:rPr>
          <w:rFonts w:ascii="Arial" w:hAnsi="Arial" w:cs="Arial"/>
          <w:bCs/>
          <w:szCs w:val="32"/>
        </w:rPr>
        <w:t xml:space="preserve">Esta es nuestra </w:t>
      </w:r>
      <w:r w:rsidR="00CF21AE">
        <w:rPr>
          <w:rFonts w:ascii="Arial" w:hAnsi="Arial" w:cs="Arial"/>
          <w:bCs/>
          <w:szCs w:val="32"/>
        </w:rPr>
        <w:t>tercera</w:t>
      </w:r>
      <w:r>
        <w:rPr>
          <w:rFonts w:ascii="Arial" w:hAnsi="Arial" w:cs="Arial"/>
          <w:bCs/>
          <w:szCs w:val="32"/>
        </w:rPr>
        <w:t xml:space="preserve"> guía de </w:t>
      </w:r>
      <w:r w:rsidR="008D64BA">
        <w:rPr>
          <w:rFonts w:ascii="Arial" w:hAnsi="Arial" w:cs="Arial"/>
          <w:bCs/>
          <w:szCs w:val="32"/>
        </w:rPr>
        <w:t>Estadística</w:t>
      </w:r>
      <w:r>
        <w:rPr>
          <w:rFonts w:ascii="Arial" w:hAnsi="Arial" w:cs="Arial"/>
          <w:bCs/>
          <w:szCs w:val="32"/>
        </w:rPr>
        <w:t xml:space="preserve"> que tiene como fin </w:t>
      </w:r>
      <w:r w:rsidR="00CF21AE">
        <w:rPr>
          <w:rFonts w:ascii="Arial" w:hAnsi="Arial" w:cs="Arial"/>
          <w:bCs/>
          <w:szCs w:val="32"/>
        </w:rPr>
        <w:t xml:space="preserve">continuar con </w:t>
      </w:r>
      <w:r>
        <w:rPr>
          <w:rFonts w:ascii="Arial" w:hAnsi="Arial" w:cs="Arial"/>
          <w:bCs/>
          <w:szCs w:val="32"/>
        </w:rPr>
        <w:t xml:space="preserve">los conceptos </w:t>
      </w:r>
      <w:r w:rsidR="00CF21AE">
        <w:rPr>
          <w:rFonts w:ascii="Arial" w:hAnsi="Arial" w:cs="Arial"/>
          <w:bCs/>
          <w:szCs w:val="32"/>
        </w:rPr>
        <w:t>de Estadística</w:t>
      </w:r>
      <w:r>
        <w:rPr>
          <w:rFonts w:ascii="Arial" w:hAnsi="Arial" w:cs="Arial"/>
          <w:bCs/>
          <w:szCs w:val="32"/>
        </w:rPr>
        <w:t>. Después de que la resuelv</w:t>
      </w:r>
      <w:r w:rsidR="00A84EB4">
        <w:rPr>
          <w:rFonts w:ascii="Arial" w:hAnsi="Arial" w:cs="Arial"/>
          <w:bCs/>
          <w:szCs w:val="32"/>
        </w:rPr>
        <w:t xml:space="preserve">as, guárdala y envíala al correo </w:t>
      </w:r>
      <w:hyperlink r:id="rId5" w:history="1">
        <w:r w:rsidR="00C81C21" w:rsidRPr="00662026">
          <w:rPr>
            <w:rStyle w:val="Hipervnculo"/>
            <w:rFonts w:ascii="Arial" w:hAnsi="Arial" w:cs="Arial"/>
            <w:bCs/>
            <w:szCs w:val="32"/>
          </w:rPr>
          <w:t>ferduba2009@hotmail.com</w:t>
        </w:r>
      </w:hyperlink>
      <w:r w:rsidR="00C81C21">
        <w:rPr>
          <w:rFonts w:ascii="Arial" w:hAnsi="Arial" w:cs="Arial"/>
          <w:bCs/>
          <w:szCs w:val="32"/>
        </w:rPr>
        <w:t xml:space="preserve"> </w:t>
      </w:r>
      <w:r>
        <w:rPr>
          <w:rFonts w:ascii="Arial" w:hAnsi="Arial" w:cs="Arial"/>
          <w:bCs/>
          <w:szCs w:val="32"/>
        </w:rPr>
        <w:t xml:space="preserve">hasta el </w:t>
      </w:r>
      <w:r w:rsidR="00893E58">
        <w:rPr>
          <w:rFonts w:ascii="Arial" w:hAnsi="Arial" w:cs="Arial"/>
          <w:bCs/>
          <w:szCs w:val="32"/>
        </w:rPr>
        <w:t xml:space="preserve">1 de Mayo </w:t>
      </w:r>
      <w:r>
        <w:rPr>
          <w:rFonts w:ascii="Arial" w:hAnsi="Arial" w:cs="Arial"/>
          <w:bCs/>
          <w:szCs w:val="32"/>
        </w:rPr>
        <w:t>de 2020.</w:t>
      </w:r>
    </w:p>
    <w:p w:rsidR="00893E58" w:rsidRDefault="00893E58" w:rsidP="00893E58">
      <w:pPr>
        <w:jc w:val="center"/>
        <w:rPr>
          <w:rFonts w:ascii="Verdana" w:hAnsi="Verdana"/>
          <w:b/>
          <w:u w:val="single"/>
          <w:lang w:bidi="he-IL"/>
        </w:rPr>
      </w:pPr>
    </w:p>
    <w:p w:rsidR="00893E58" w:rsidRPr="00893E58" w:rsidRDefault="00893E58" w:rsidP="00893E58">
      <w:pPr>
        <w:jc w:val="center"/>
        <w:rPr>
          <w:rFonts w:ascii="Verdana" w:hAnsi="Verdana"/>
          <w:b/>
          <w:sz w:val="22"/>
          <w:u w:val="single"/>
          <w:lang w:bidi="he-IL"/>
        </w:rPr>
      </w:pPr>
      <w:r w:rsidRPr="00893E58">
        <w:rPr>
          <w:rFonts w:ascii="Verdana" w:hAnsi="Verdana"/>
          <w:b/>
          <w:sz w:val="22"/>
          <w:u w:val="single"/>
          <w:lang w:bidi="he-IL"/>
        </w:rPr>
        <w:t>Medidas de posición central</w:t>
      </w:r>
    </w:p>
    <w:p w:rsidR="00893E58" w:rsidRPr="00893E58" w:rsidRDefault="00893E58" w:rsidP="00893E58">
      <w:pPr>
        <w:jc w:val="center"/>
        <w:rPr>
          <w:rFonts w:ascii="Verdana" w:hAnsi="Verdana"/>
          <w:b/>
          <w:sz w:val="22"/>
          <w:u w:val="single"/>
          <w:lang w:bidi="he-IL"/>
        </w:rPr>
      </w:pPr>
    </w:p>
    <w:p w:rsidR="00893E58" w:rsidRPr="00893E58" w:rsidRDefault="00893E58" w:rsidP="00893E58">
      <w:pPr>
        <w:jc w:val="both"/>
        <w:rPr>
          <w:rFonts w:ascii="Arial" w:hAnsi="Arial"/>
          <w:sz w:val="22"/>
          <w:lang w:bidi="he-IL"/>
        </w:rPr>
      </w:pPr>
      <w:r w:rsidRPr="00893E58">
        <w:rPr>
          <w:rFonts w:ascii="Arial" w:hAnsi="Arial"/>
          <w:sz w:val="22"/>
          <w:lang w:bidi="he-IL"/>
        </w:rPr>
        <w:t xml:space="preserve">Las medidas de posición nos facilitan información sobre la serie de datos que estamos analizando. Estas medidas permiten conocer diversas características de esta serie de datos. </w:t>
      </w:r>
    </w:p>
    <w:p w:rsidR="00893E58" w:rsidRPr="00893E58" w:rsidRDefault="00893E58" w:rsidP="00893E58">
      <w:pPr>
        <w:spacing w:before="100" w:beforeAutospacing="1" w:after="100" w:afterAutospacing="1"/>
        <w:jc w:val="both"/>
        <w:rPr>
          <w:rFonts w:ascii="Arial" w:eastAsia="Arial Unicode MS" w:hAnsi="Arial" w:cs="Arial Unicode MS"/>
          <w:sz w:val="22"/>
          <w:lang w:bidi="he-IL"/>
        </w:rPr>
      </w:pPr>
      <w:r w:rsidRPr="00893E58">
        <w:rPr>
          <w:rFonts w:ascii="Arial" w:eastAsia="Arial Unicode MS" w:hAnsi="Arial" w:cs="Arial Unicode MS"/>
          <w:sz w:val="22"/>
          <w:lang w:bidi="he-IL"/>
        </w:rPr>
        <w:t xml:space="preserve">Las </w:t>
      </w:r>
      <w:r w:rsidRPr="00893E58">
        <w:rPr>
          <w:rFonts w:ascii="Arial" w:eastAsia="Arial Unicode MS" w:hAnsi="Arial" w:cs="Arial Unicode MS"/>
          <w:b/>
          <w:sz w:val="22"/>
          <w:lang w:bidi="he-IL"/>
        </w:rPr>
        <w:t>medidas de posición</w:t>
      </w:r>
      <w:r w:rsidRPr="00893E58">
        <w:rPr>
          <w:rFonts w:ascii="Arial" w:eastAsia="Arial Unicode MS" w:hAnsi="Arial" w:cs="Arial Unicode MS"/>
          <w:sz w:val="22"/>
          <w:lang w:bidi="he-IL"/>
        </w:rPr>
        <w:t xml:space="preserve"> son de dos tipos:</w:t>
      </w:r>
    </w:p>
    <w:p w:rsidR="00893E58" w:rsidRPr="00893E58" w:rsidRDefault="00893E58" w:rsidP="00893E58">
      <w:pPr>
        <w:spacing w:before="100" w:beforeAutospacing="1" w:after="100" w:afterAutospacing="1"/>
        <w:ind w:left="720" w:right="720"/>
        <w:jc w:val="both"/>
        <w:rPr>
          <w:rFonts w:ascii="Arial" w:eastAsia="Arial Unicode MS" w:hAnsi="Arial" w:cs="Arial Unicode MS"/>
          <w:sz w:val="22"/>
          <w:lang w:bidi="he-IL"/>
        </w:rPr>
      </w:pPr>
      <w:r w:rsidRPr="00893E58">
        <w:rPr>
          <w:rFonts w:ascii="Arial" w:eastAsia="Arial Unicode MS" w:hAnsi="Arial" w:cs="Arial Unicode MS"/>
          <w:b/>
          <w:sz w:val="22"/>
          <w:lang w:bidi="he-IL"/>
        </w:rPr>
        <w:t>a) Medidas de posición central</w:t>
      </w:r>
      <w:r w:rsidRPr="00893E58">
        <w:rPr>
          <w:rFonts w:ascii="Arial" w:eastAsia="Arial Unicode MS" w:hAnsi="Arial" w:cs="Arial Unicode MS"/>
          <w:sz w:val="22"/>
          <w:lang w:bidi="he-IL"/>
        </w:rPr>
        <w:t>: informan sobre los valores medios de la serie de datos.</w:t>
      </w:r>
    </w:p>
    <w:p w:rsidR="00893E58" w:rsidRPr="00893E58" w:rsidRDefault="00893E58" w:rsidP="00893E58">
      <w:pPr>
        <w:spacing w:before="100" w:beforeAutospacing="1" w:after="100" w:afterAutospacing="1"/>
        <w:ind w:left="720" w:right="720"/>
        <w:jc w:val="both"/>
        <w:rPr>
          <w:rFonts w:ascii="Arial" w:eastAsia="Arial Unicode MS" w:hAnsi="Arial" w:cs="Arial Unicode MS"/>
          <w:sz w:val="22"/>
          <w:lang w:bidi="he-IL"/>
        </w:rPr>
      </w:pPr>
      <w:r w:rsidRPr="00893E58">
        <w:rPr>
          <w:rFonts w:ascii="Arial" w:eastAsia="Arial Unicode MS" w:hAnsi="Arial" w:cs="Arial Unicode MS"/>
          <w:b/>
          <w:sz w:val="22"/>
          <w:lang w:bidi="he-IL"/>
        </w:rPr>
        <w:t>b) Medidas de posición no centrales</w:t>
      </w:r>
      <w:r w:rsidRPr="00893E58">
        <w:rPr>
          <w:rFonts w:ascii="Arial" w:eastAsia="Arial Unicode MS" w:hAnsi="Arial" w:cs="Arial Unicode MS"/>
          <w:sz w:val="22"/>
          <w:lang w:bidi="he-IL"/>
        </w:rPr>
        <w:t>: informan de có</w:t>
      </w:r>
      <w:r w:rsidRPr="00893E58">
        <w:rPr>
          <w:rFonts w:ascii="Arial" w:eastAsia="Arial Unicode MS" w:hAnsi="Arial" w:cs="Arial Unicode MS"/>
          <w:sz w:val="22"/>
          <w:lang w:bidi="he-IL"/>
        </w:rPr>
        <w:t>mo se distribuye el resto de los valores de la serie.</w:t>
      </w:r>
    </w:p>
    <w:p w:rsidR="00893E58" w:rsidRPr="00893E58" w:rsidRDefault="00893E58" w:rsidP="00893E58">
      <w:pPr>
        <w:spacing w:beforeAutospacing="1" w:afterAutospacing="1"/>
        <w:jc w:val="both"/>
        <w:rPr>
          <w:rFonts w:ascii="Arial" w:eastAsia="Arial Unicode MS" w:hAnsi="Arial" w:cs="Arial Unicode MS"/>
          <w:sz w:val="22"/>
          <w:lang w:bidi="he-IL"/>
        </w:rPr>
      </w:pPr>
      <w:r w:rsidRPr="00893E58">
        <w:rPr>
          <w:rFonts w:ascii="Arial" w:eastAsia="Arial Unicode MS" w:hAnsi="Arial" w:cs="Arial Unicode MS"/>
          <w:b/>
          <w:sz w:val="22"/>
          <w:lang w:bidi="he-IL"/>
        </w:rPr>
        <w:t>a) Medidas de posición central</w:t>
      </w:r>
    </w:p>
    <w:p w:rsidR="00893E58" w:rsidRPr="00893E58" w:rsidRDefault="00893E58" w:rsidP="00893E58">
      <w:pPr>
        <w:spacing w:beforeAutospacing="1" w:afterAutospacing="1"/>
        <w:jc w:val="both"/>
        <w:rPr>
          <w:rFonts w:ascii="Arial" w:eastAsia="Arial Unicode MS" w:hAnsi="Arial" w:cs="Arial Unicode MS"/>
          <w:sz w:val="22"/>
          <w:lang w:bidi="he-IL"/>
        </w:rPr>
      </w:pPr>
      <w:r w:rsidRPr="00893E58">
        <w:rPr>
          <w:rFonts w:ascii="Arial" w:eastAsia="Arial Unicode MS" w:hAnsi="Arial" w:cs="Arial Unicode MS"/>
          <w:sz w:val="22"/>
          <w:lang w:bidi="he-IL"/>
        </w:rPr>
        <w:t xml:space="preserve">Las principales medidas de posición central </w:t>
      </w:r>
      <w:r w:rsidR="00793AC7">
        <w:rPr>
          <w:rFonts w:ascii="Arial" w:eastAsia="Arial Unicode MS" w:hAnsi="Arial" w:cs="Arial Unicode MS"/>
          <w:sz w:val="22"/>
          <w:lang w:bidi="he-IL"/>
        </w:rPr>
        <w:t xml:space="preserve">para datos No tabulados, </w:t>
      </w:r>
      <w:r w:rsidRPr="00893E58">
        <w:rPr>
          <w:rFonts w:ascii="Arial" w:eastAsia="Arial Unicode MS" w:hAnsi="Arial" w:cs="Arial Unicode MS"/>
          <w:sz w:val="22"/>
          <w:lang w:bidi="he-IL"/>
        </w:rPr>
        <w:t>son las siguientes:</w:t>
      </w:r>
    </w:p>
    <w:p w:rsidR="00893E58" w:rsidRPr="00893E58" w:rsidRDefault="00893E58" w:rsidP="00893E58">
      <w:pPr>
        <w:spacing w:before="100" w:beforeAutospacing="1" w:after="100" w:afterAutospacing="1"/>
        <w:ind w:right="720"/>
        <w:jc w:val="both"/>
        <w:rPr>
          <w:rFonts w:ascii="Arial" w:eastAsia="Arial Unicode MS" w:hAnsi="Arial" w:cs="Arial Unicode MS"/>
          <w:sz w:val="22"/>
          <w:lang w:bidi="he-IL"/>
        </w:rPr>
      </w:pPr>
      <w:r>
        <w:rPr>
          <w:rFonts w:ascii="Arial" w:eastAsia="Arial Unicode MS" w:hAnsi="Arial" w:cs="Arial Unicode MS"/>
          <w:b/>
          <w:sz w:val="22"/>
          <w:lang w:bidi="he-IL"/>
        </w:rPr>
        <w:t>1.</w:t>
      </w:r>
      <w:r w:rsidRPr="00893E58">
        <w:rPr>
          <w:rFonts w:ascii="Arial" w:eastAsia="Arial Unicode MS" w:hAnsi="Arial" w:cs="Arial Unicode MS"/>
          <w:b/>
          <w:sz w:val="22"/>
          <w:lang w:bidi="he-IL"/>
        </w:rPr>
        <w:t xml:space="preserve"> Media</w:t>
      </w:r>
      <w:r w:rsidRPr="00893E58">
        <w:rPr>
          <w:rFonts w:ascii="Arial" w:eastAsia="Arial Unicode MS" w:hAnsi="Arial" w:cs="Arial Unicode MS"/>
          <w:sz w:val="22"/>
          <w:lang w:bidi="he-IL"/>
        </w:rPr>
        <w:t>: es el valor medio ponderado de la serie de datos. Se pueden calcular diversos tipos de media, siendo las más utilizadas:</w:t>
      </w:r>
    </w:p>
    <w:tbl>
      <w:tblPr>
        <w:tblpPr w:leftFromText="141" w:rightFromText="141" w:vertAnchor="text" w:horzAnchor="margin" w:tblpXSpec="center" w:tblpY="439"/>
        <w:tblW w:w="0" w:type="auto"/>
        <w:tblLayout w:type="fixed"/>
        <w:tblCellMar>
          <w:left w:w="15" w:type="dxa"/>
          <w:right w:w="15" w:type="dxa"/>
        </w:tblCellMar>
        <w:tblLook w:val="0000" w:firstRow="0" w:lastRow="0" w:firstColumn="0" w:lastColumn="0" w:noHBand="0" w:noVBand="0"/>
      </w:tblPr>
      <w:tblGrid>
        <w:gridCol w:w="711"/>
        <w:gridCol w:w="6039"/>
      </w:tblGrid>
      <w:tr w:rsidR="00EF702B" w:rsidRPr="00893E58" w:rsidTr="00EF702B">
        <w:tblPrEx>
          <w:tblCellMar>
            <w:top w:w="0" w:type="dxa"/>
            <w:bottom w:w="0" w:type="dxa"/>
          </w:tblCellMar>
        </w:tblPrEx>
        <w:trPr>
          <w:cantSplit/>
        </w:trPr>
        <w:tc>
          <w:tcPr>
            <w:tcW w:w="711" w:type="dxa"/>
            <w:vMerge w:val="restart"/>
            <w:vAlign w:val="center"/>
          </w:tcPr>
          <w:p w:rsidR="00EF702B" w:rsidRPr="00893E58" w:rsidRDefault="00EF702B" w:rsidP="00EF702B">
            <w:pPr>
              <w:spacing w:before="100" w:beforeAutospacing="1" w:after="100" w:afterAutospacing="1"/>
              <w:rPr>
                <w:rFonts w:ascii="Arial Unicode MS" w:eastAsia="Arial Unicode MS" w:hAnsi="Arial Unicode MS" w:cs="Arial Unicode MS"/>
                <w:sz w:val="22"/>
                <w:lang w:val="en-US" w:bidi="he-IL"/>
              </w:rPr>
            </w:pPr>
            <w:r w:rsidRPr="00893E58">
              <w:rPr>
                <w:rFonts w:eastAsia="Arial Unicode MS" w:cs="Arial Unicode MS"/>
                <w:sz w:val="22"/>
                <w:lang w:val="en-US" w:bidi="he-IL"/>
              </w:rPr>
              <w:t>Xm =</w:t>
            </w:r>
          </w:p>
        </w:tc>
        <w:tc>
          <w:tcPr>
            <w:tcW w:w="6039" w:type="dxa"/>
            <w:vAlign w:val="center"/>
          </w:tcPr>
          <w:p w:rsidR="00EF702B" w:rsidRPr="00893E58" w:rsidRDefault="00EF702B" w:rsidP="00EF702B">
            <w:pPr>
              <w:jc w:val="center"/>
              <w:rPr>
                <w:rFonts w:ascii="Arial Unicode MS" w:eastAsia="Arial Unicode MS" w:hAnsi="Arial Unicode MS"/>
                <w:sz w:val="22"/>
                <w:lang w:bidi="he-IL"/>
              </w:rPr>
            </w:pPr>
            <w:r w:rsidRPr="00893E58">
              <w:rPr>
                <w:sz w:val="22"/>
                <w:lang w:bidi="he-IL"/>
              </w:rPr>
              <w:t xml:space="preserve">X1 </w:t>
            </w:r>
            <w:r w:rsidRPr="00793AC7">
              <w:rPr>
                <w:sz w:val="22"/>
                <w:lang w:bidi="he-IL"/>
              </w:rPr>
              <w:t xml:space="preserve">+ </w:t>
            </w:r>
            <w:r w:rsidRPr="00893E58">
              <w:rPr>
                <w:sz w:val="22"/>
                <w:lang w:bidi="he-IL"/>
              </w:rPr>
              <w:t>X2) + X3  + .....+ (Xn-1 * nn-1) + (Xn * nn)</w:t>
            </w:r>
          </w:p>
        </w:tc>
      </w:tr>
      <w:tr w:rsidR="00EF702B" w:rsidRPr="00893E58" w:rsidTr="00EF702B">
        <w:tblPrEx>
          <w:tblCellMar>
            <w:top w:w="0" w:type="dxa"/>
            <w:bottom w:w="0" w:type="dxa"/>
          </w:tblCellMar>
        </w:tblPrEx>
        <w:trPr>
          <w:cantSplit/>
        </w:trPr>
        <w:tc>
          <w:tcPr>
            <w:tcW w:w="711" w:type="dxa"/>
            <w:vMerge/>
            <w:vAlign w:val="center"/>
          </w:tcPr>
          <w:p w:rsidR="00EF702B" w:rsidRPr="00893E58" w:rsidRDefault="00EF702B" w:rsidP="00EF702B">
            <w:pPr>
              <w:rPr>
                <w:rFonts w:ascii="Arial Unicode MS" w:eastAsia="Arial Unicode MS" w:hAnsi="Arial Unicode MS"/>
                <w:sz w:val="22"/>
                <w:lang w:bidi="he-IL"/>
              </w:rPr>
            </w:pPr>
          </w:p>
        </w:tc>
        <w:tc>
          <w:tcPr>
            <w:tcW w:w="6039" w:type="dxa"/>
            <w:vAlign w:val="center"/>
          </w:tcPr>
          <w:p w:rsidR="00EF702B" w:rsidRPr="00893E58" w:rsidRDefault="00EF702B" w:rsidP="00EF702B">
            <w:pPr>
              <w:jc w:val="center"/>
              <w:rPr>
                <w:rFonts w:ascii="Arial Unicode MS" w:eastAsia="Arial Unicode MS" w:hAnsi="Arial Unicode MS"/>
                <w:sz w:val="22"/>
                <w:lang w:bidi="he-IL"/>
              </w:rPr>
            </w:pPr>
            <w:r w:rsidRPr="00893E58">
              <w:rPr>
                <w:sz w:val="22"/>
                <w:lang w:bidi="he-IL"/>
              </w:rPr>
              <w:t>-------------------------------------------------------------------------</w:t>
            </w:r>
            <w:r>
              <w:rPr>
                <w:sz w:val="22"/>
                <w:lang w:bidi="he-IL"/>
              </w:rPr>
              <w:t>--------</w:t>
            </w:r>
          </w:p>
        </w:tc>
      </w:tr>
      <w:tr w:rsidR="00EF702B" w:rsidRPr="00893E58" w:rsidTr="00EF702B">
        <w:tblPrEx>
          <w:tblCellMar>
            <w:top w:w="0" w:type="dxa"/>
            <w:bottom w:w="0" w:type="dxa"/>
          </w:tblCellMar>
        </w:tblPrEx>
        <w:trPr>
          <w:cantSplit/>
        </w:trPr>
        <w:tc>
          <w:tcPr>
            <w:tcW w:w="711" w:type="dxa"/>
            <w:vMerge/>
            <w:vAlign w:val="center"/>
          </w:tcPr>
          <w:p w:rsidR="00EF702B" w:rsidRPr="00893E58" w:rsidRDefault="00EF702B" w:rsidP="00EF702B">
            <w:pPr>
              <w:rPr>
                <w:rFonts w:ascii="Arial Unicode MS" w:eastAsia="Arial Unicode MS" w:hAnsi="Arial Unicode MS"/>
                <w:sz w:val="22"/>
                <w:lang w:bidi="he-IL"/>
              </w:rPr>
            </w:pPr>
          </w:p>
        </w:tc>
        <w:tc>
          <w:tcPr>
            <w:tcW w:w="6039" w:type="dxa"/>
            <w:vAlign w:val="center"/>
          </w:tcPr>
          <w:p w:rsidR="00EF702B" w:rsidRPr="00893E58" w:rsidRDefault="00EF702B" w:rsidP="00EF702B">
            <w:pPr>
              <w:jc w:val="center"/>
              <w:rPr>
                <w:rFonts w:ascii="Arial Unicode MS" w:eastAsia="Arial Unicode MS" w:hAnsi="Arial Unicode MS"/>
                <w:sz w:val="22"/>
                <w:lang w:bidi="he-IL"/>
              </w:rPr>
            </w:pPr>
            <w:r w:rsidRPr="00893E58">
              <w:rPr>
                <w:sz w:val="22"/>
                <w:lang w:bidi="he-IL"/>
              </w:rPr>
              <w:t>n</w:t>
            </w:r>
          </w:p>
        </w:tc>
      </w:tr>
    </w:tbl>
    <w:p w:rsidR="00893E58" w:rsidRPr="00893E58" w:rsidRDefault="00893E58" w:rsidP="00893E58">
      <w:pPr>
        <w:spacing w:before="100" w:beforeAutospacing="1" w:after="100" w:afterAutospacing="1"/>
        <w:ind w:left="284" w:right="1440"/>
        <w:jc w:val="both"/>
        <w:rPr>
          <w:rFonts w:ascii="Arial" w:eastAsia="Arial Unicode MS" w:hAnsi="Arial" w:cs="Arial Unicode MS"/>
          <w:sz w:val="22"/>
          <w:lang w:bidi="he-IL"/>
        </w:rPr>
      </w:pPr>
      <w:r w:rsidRPr="00893E58">
        <w:rPr>
          <w:rFonts w:ascii="Arial" w:eastAsia="Arial Unicode MS" w:hAnsi="Arial" w:cs="Arial Unicode MS"/>
          <w:b/>
          <w:sz w:val="22"/>
          <w:lang w:bidi="he-IL"/>
        </w:rPr>
        <w:t xml:space="preserve">a) Media aritmética: </w:t>
      </w:r>
      <w:r w:rsidRPr="00893E58">
        <w:rPr>
          <w:rFonts w:ascii="Arial" w:eastAsia="Arial Unicode MS" w:hAnsi="Arial" w:cs="Arial Unicode MS"/>
          <w:sz w:val="22"/>
          <w:lang w:bidi="he-IL"/>
        </w:rPr>
        <w:t xml:space="preserve">se </w:t>
      </w:r>
      <w:r w:rsidR="00793AC7">
        <w:rPr>
          <w:rFonts w:ascii="Arial" w:eastAsia="Arial Unicode MS" w:hAnsi="Arial" w:cs="Arial Unicode MS"/>
          <w:sz w:val="22"/>
          <w:lang w:bidi="he-IL"/>
        </w:rPr>
        <w:t xml:space="preserve">suman todos los datos y el resultado se divide por el número de datos. </w:t>
      </w:r>
    </w:p>
    <w:p w:rsidR="00893E58" w:rsidRPr="00893E58" w:rsidRDefault="00893E58" w:rsidP="00893E58">
      <w:pPr>
        <w:spacing w:before="100" w:beforeAutospacing="1" w:after="100" w:afterAutospacing="1"/>
        <w:ind w:right="1440"/>
        <w:rPr>
          <w:rFonts w:ascii="Arial" w:eastAsia="Arial Unicode MS" w:hAnsi="Arial" w:cs="Arial Unicode MS"/>
          <w:b/>
          <w:sz w:val="22"/>
          <w:lang w:bidi="he-IL"/>
        </w:rPr>
      </w:pPr>
    </w:p>
    <w:p w:rsidR="00893E58" w:rsidRPr="00893E58" w:rsidRDefault="00793AC7" w:rsidP="00793AC7">
      <w:pPr>
        <w:spacing w:beforeAutospacing="1" w:afterAutospacing="1"/>
        <w:ind w:left="284" w:right="720" w:hanging="284"/>
        <w:jc w:val="both"/>
        <w:rPr>
          <w:rFonts w:ascii="Arial" w:eastAsia="Arial Unicode MS" w:hAnsi="Arial" w:cs="Arial Unicode MS"/>
          <w:sz w:val="22"/>
          <w:lang w:bidi="he-IL"/>
        </w:rPr>
      </w:pPr>
      <w:r>
        <w:rPr>
          <w:rFonts w:ascii="Arial" w:eastAsia="Arial Unicode MS" w:hAnsi="Arial" w:cs="Arial Unicode MS"/>
          <w:b/>
          <w:sz w:val="22"/>
          <w:lang w:bidi="he-IL"/>
        </w:rPr>
        <w:t xml:space="preserve">2.  </w:t>
      </w:r>
      <w:r w:rsidR="00893E58" w:rsidRPr="00893E58">
        <w:rPr>
          <w:rFonts w:ascii="Arial" w:eastAsia="Arial Unicode MS" w:hAnsi="Arial" w:cs="Arial Unicode MS"/>
          <w:b/>
          <w:sz w:val="22"/>
          <w:lang w:bidi="he-IL"/>
        </w:rPr>
        <w:t>Mediana</w:t>
      </w:r>
      <w:r w:rsidR="00893E58" w:rsidRPr="00893E58">
        <w:rPr>
          <w:rFonts w:ascii="Arial" w:eastAsia="Arial Unicode MS" w:hAnsi="Arial" w:cs="Arial Unicode MS"/>
          <w:sz w:val="22"/>
          <w:lang w:bidi="he-IL"/>
        </w:rPr>
        <w:t>: es el valor de la serie de datos que se sitú</w:t>
      </w:r>
      <w:r w:rsidR="00893E58">
        <w:rPr>
          <w:rFonts w:ascii="Arial" w:eastAsia="Arial Unicode MS" w:hAnsi="Arial" w:cs="Arial Unicode MS"/>
          <w:sz w:val="22"/>
          <w:lang w:bidi="he-IL"/>
        </w:rPr>
        <w:t xml:space="preserve">a justamente en el centro de la </w:t>
      </w:r>
      <w:r w:rsidR="00893E58" w:rsidRPr="00893E58">
        <w:rPr>
          <w:rFonts w:ascii="Arial" w:eastAsia="Arial Unicode MS" w:hAnsi="Arial" w:cs="Arial Unicode MS"/>
          <w:sz w:val="22"/>
          <w:lang w:bidi="he-IL"/>
        </w:rPr>
        <w:t>muestra (un 50% de valores son inferiores y otro 50% son superiores).</w:t>
      </w:r>
    </w:p>
    <w:p w:rsidR="00893E58" w:rsidRPr="00893E58" w:rsidRDefault="00793AC7" w:rsidP="00793AC7">
      <w:pPr>
        <w:spacing w:beforeAutospacing="1" w:afterAutospacing="1"/>
        <w:ind w:left="284" w:right="720"/>
        <w:jc w:val="both"/>
        <w:rPr>
          <w:rFonts w:ascii="Arial" w:eastAsia="Arial Unicode MS" w:hAnsi="Arial" w:cs="Arial Unicode MS"/>
          <w:sz w:val="22"/>
          <w:lang w:bidi="he-IL"/>
        </w:rPr>
      </w:pPr>
      <w:r>
        <w:rPr>
          <w:rFonts w:ascii="Arial" w:eastAsia="Arial Unicode MS" w:hAnsi="Arial" w:cs="Arial Unicode MS"/>
          <w:sz w:val="22"/>
          <w:lang w:bidi="he-IL"/>
        </w:rPr>
        <w:t xml:space="preserve">Se ordenan los datos de menor a mayor, si la muestra es impar se toma el término del centro, pero si la muestra es Par, se suman los dos del centro y se promedian. </w:t>
      </w:r>
      <w:r w:rsidR="00893E58" w:rsidRPr="00893E58">
        <w:rPr>
          <w:rFonts w:ascii="Arial" w:eastAsia="Arial Unicode MS" w:hAnsi="Arial" w:cs="Arial Unicode MS"/>
          <w:sz w:val="22"/>
          <w:lang w:bidi="he-IL"/>
        </w:rPr>
        <w:t>No presentan el problema de estar influido por los valores extremos, pero en cambio no utiliza en su cálculo toda la información de la serie de datos (no pondera cada valor por el número de veces que se ha repetido).</w:t>
      </w:r>
    </w:p>
    <w:p w:rsidR="00893E58" w:rsidRPr="00893E58" w:rsidRDefault="00893E58" w:rsidP="00793AC7">
      <w:pPr>
        <w:spacing w:beforeAutospacing="1" w:afterAutospacing="1"/>
        <w:ind w:right="720"/>
        <w:rPr>
          <w:rFonts w:ascii="Arial" w:eastAsia="Arial Unicode MS" w:hAnsi="Arial" w:cs="Arial Unicode MS"/>
          <w:sz w:val="22"/>
          <w:lang w:bidi="he-IL"/>
        </w:rPr>
      </w:pPr>
      <w:r w:rsidRPr="00893E58">
        <w:rPr>
          <w:rFonts w:ascii="Arial" w:eastAsia="Arial Unicode MS" w:hAnsi="Arial" w:cs="Arial Unicode MS"/>
          <w:b/>
          <w:sz w:val="22"/>
          <w:lang w:bidi="he-IL"/>
        </w:rPr>
        <w:t>3.</w:t>
      </w:r>
      <w:r w:rsidR="00793AC7">
        <w:rPr>
          <w:rFonts w:ascii="Arial" w:eastAsia="Arial Unicode MS" w:hAnsi="Arial" w:cs="Arial Unicode MS"/>
          <w:b/>
          <w:sz w:val="22"/>
          <w:lang w:bidi="he-IL"/>
        </w:rPr>
        <w:t xml:space="preserve"> </w:t>
      </w:r>
      <w:r w:rsidRPr="00893E58">
        <w:rPr>
          <w:rFonts w:ascii="Arial" w:eastAsia="Arial Unicode MS" w:hAnsi="Arial" w:cs="Arial Unicode MS"/>
          <w:b/>
          <w:sz w:val="22"/>
          <w:lang w:bidi="he-IL"/>
        </w:rPr>
        <w:t xml:space="preserve"> Moda</w:t>
      </w:r>
      <w:r w:rsidRPr="00893E58">
        <w:rPr>
          <w:rFonts w:ascii="Arial" w:eastAsia="Arial Unicode MS" w:hAnsi="Arial" w:cs="Arial Unicode MS"/>
          <w:sz w:val="22"/>
          <w:lang w:bidi="he-IL"/>
        </w:rPr>
        <w:t>: es el valor que más se repite en la muestra.</w:t>
      </w:r>
    </w:p>
    <w:p w:rsidR="00793AC7" w:rsidRDefault="00893E58" w:rsidP="00893E58">
      <w:pPr>
        <w:spacing w:beforeAutospacing="1" w:afterAutospacing="1"/>
        <w:rPr>
          <w:rFonts w:ascii="Arial" w:hAnsi="Arial"/>
          <w:sz w:val="22"/>
        </w:rPr>
      </w:pPr>
      <w:r w:rsidRPr="00893E58">
        <w:rPr>
          <w:rFonts w:ascii="Arial" w:eastAsia="Arial Unicode MS" w:hAnsi="Arial" w:cs="Arial Unicode MS"/>
          <w:b/>
          <w:sz w:val="22"/>
          <w:lang w:bidi="he-IL"/>
        </w:rPr>
        <w:t>Ejemplo:</w:t>
      </w:r>
      <w:r w:rsidRPr="00893E58">
        <w:rPr>
          <w:rFonts w:ascii="Arial" w:eastAsia="Arial Unicode MS" w:hAnsi="Arial" w:cs="Arial Unicode MS"/>
          <w:sz w:val="22"/>
          <w:lang w:bidi="he-IL"/>
        </w:rPr>
        <w:t xml:space="preserve"> </w:t>
      </w:r>
      <w:r w:rsidR="00793AC7">
        <w:rPr>
          <w:rFonts w:ascii="Arial" w:hAnsi="Arial"/>
          <w:sz w:val="22"/>
        </w:rPr>
        <w:t>Las edades de veinte chicos son 12, 13, 14, 10, 11, 12, 11, 13, 14, 12, 10, 12, 11, 13, 12, 11, 13, 12, 10 y15</w:t>
      </w:r>
      <w:r w:rsidR="00793AC7">
        <w:rPr>
          <w:rFonts w:ascii="Arial" w:hAnsi="Arial"/>
          <w:sz w:val="22"/>
        </w:rPr>
        <w:t xml:space="preserve"> años. Hallar:</w:t>
      </w:r>
    </w:p>
    <w:p w:rsidR="00EF702B" w:rsidRDefault="00793AC7" w:rsidP="00793AC7">
      <w:pPr>
        <w:pStyle w:val="Prrafodelista"/>
        <w:numPr>
          <w:ilvl w:val="0"/>
          <w:numId w:val="5"/>
        </w:numPr>
        <w:spacing w:beforeAutospacing="1" w:afterAutospacing="1"/>
        <w:rPr>
          <w:rFonts w:ascii="Arial" w:eastAsia="Arial Unicode MS" w:hAnsi="Arial" w:cs="Arial Unicode MS"/>
          <w:sz w:val="22"/>
          <w:lang w:bidi="he-IL"/>
        </w:rPr>
      </w:pPr>
      <w:r>
        <w:rPr>
          <w:rFonts w:ascii="Arial" w:eastAsia="Arial Unicode MS" w:hAnsi="Arial" w:cs="Arial Unicode MS"/>
          <w:sz w:val="22"/>
          <w:lang w:bidi="he-IL"/>
        </w:rPr>
        <w:t>La Media Aritmética</w:t>
      </w:r>
      <w:r w:rsidR="00EF702B">
        <w:rPr>
          <w:rFonts w:ascii="Arial" w:eastAsia="Arial Unicode MS" w:hAnsi="Arial" w:cs="Arial Unicode MS"/>
          <w:sz w:val="22"/>
          <w:lang w:bidi="he-IL"/>
        </w:rPr>
        <w:t>:</w:t>
      </w:r>
      <w:r w:rsidR="008D3224">
        <w:rPr>
          <w:rFonts w:ascii="Arial" w:eastAsia="Arial Unicode MS" w:hAnsi="Arial" w:cs="Arial Unicode MS"/>
          <w:sz w:val="22"/>
          <w:lang w:bidi="he-IL"/>
        </w:rPr>
        <w:t>( X )</w:t>
      </w:r>
    </w:p>
    <w:p w:rsidR="00EF702B" w:rsidRDefault="00EF702B" w:rsidP="00EF702B">
      <w:pPr>
        <w:pStyle w:val="Prrafodelista"/>
        <w:spacing w:beforeAutospacing="1" w:afterAutospacing="1"/>
        <w:rPr>
          <w:rFonts w:ascii="Arial" w:eastAsia="Arial Unicode MS" w:hAnsi="Arial" w:cs="Arial Unicode MS"/>
          <w:sz w:val="22"/>
          <w:lang w:bidi="he-IL"/>
        </w:rPr>
      </w:pPr>
    </w:p>
    <w:p w:rsidR="00793AC7" w:rsidRDefault="00EF702B" w:rsidP="00EF702B">
      <w:pPr>
        <w:pStyle w:val="Prrafodelista"/>
        <w:spacing w:beforeAutospacing="1" w:afterAutospacing="1"/>
        <w:rPr>
          <w:rFonts w:ascii="Arial" w:eastAsia="Arial Unicode MS" w:hAnsi="Arial" w:cs="Arial Unicode MS"/>
          <w:sz w:val="22"/>
          <w:lang w:bidi="he-IL"/>
        </w:rPr>
      </w:pPr>
      <w:r>
        <w:rPr>
          <w:rFonts w:ascii="Arial" w:eastAsia="Arial Unicode MS" w:hAnsi="Arial" w:cs="Arial Unicode MS"/>
          <w:noProof/>
          <w:sz w:val="22"/>
        </w:rPr>
        <mc:AlternateContent>
          <mc:Choice Requires="wps">
            <w:drawing>
              <wp:anchor distT="0" distB="0" distL="114300" distR="114300" simplePos="0" relativeHeight="251667456" behindDoc="0" locked="0" layoutInCell="1" allowOverlap="1">
                <wp:simplePos x="0" y="0"/>
                <wp:positionH relativeFrom="column">
                  <wp:posOffset>803909</wp:posOffset>
                </wp:positionH>
                <wp:positionV relativeFrom="paragraph">
                  <wp:posOffset>154305</wp:posOffset>
                </wp:positionV>
                <wp:extent cx="461962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4619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19BBCA" id="Conector recto 2"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63.3pt,12.15pt" to="427.0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" strokecolor="black [3200]" strokeweight=".5pt">
                <v:stroke joinstyle="miter"/>
              </v:line>
            </w:pict>
          </mc:Fallback>
        </mc:AlternateContent>
      </w:r>
      <w:r w:rsidR="00793AC7">
        <w:rPr>
          <w:rFonts w:ascii="Arial" w:eastAsia="Arial Unicode MS" w:hAnsi="Arial" w:cs="Arial Unicode MS"/>
          <w:sz w:val="22"/>
          <w:lang w:bidi="he-IL"/>
        </w:rPr>
        <w:t>X  = 12+13+14+10+11+12+11+13+14+12+10+12+11+13+12+11+13+12+</w:t>
      </w:r>
      <w:r>
        <w:rPr>
          <w:rFonts w:ascii="Arial" w:eastAsia="Arial Unicode MS" w:hAnsi="Arial" w:cs="Arial Unicode MS"/>
          <w:sz w:val="22"/>
          <w:lang w:bidi="he-IL"/>
        </w:rPr>
        <w:t>10+</w:t>
      </w:r>
      <w:r w:rsidR="008D3224">
        <w:rPr>
          <w:rFonts w:ascii="Arial" w:eastAsia="Arial Unicode MS" w:hAnsi="Arial" w:cs="Arial Unicode MS"/>
          <w:sz w:val="22"/>
          <w:lang w:bidi="he-IL"/>
        </w:rPr>
        <w:t>14</w:t>
      </w:r>
    </w:p>
    <w:p w:rsidR="00EF702B" w:rsidRDefault="00EF702B" w:rsidP="00EF702B">
      <w:pPr>
        <w:pStyle w:val="Prrafodelista"/>
        <w:spacing w:beforeAutospacing="1" w:afterAutospacing="1"/>
        <w:rPr>
          <w:rFonts w:ascii="Arial" w:eastAsia="Arial Unicode MS" w:hAnsi="Arial" w:cs="Arial Unicode MS"/>
          <w:sz w:val="22"/>
          <w:lang w:bidi="he-IL"/>
        </w:rPr>
      </w:pPr>
      <w:r>
        <w:rPr>
          <w:rFonts w:ascii="Arial" w:eastAsia="Arial Unicode MS" w:hAnsi="Arial" w:cs="Arial Unicode MS"/>
          <w:sz w:val="22"/>
          <w:lang w:bidi="he-IL"/>
        </w:rPr>
        <w:tab/>
      </w:r>
      <w:r>
        <w:rPr>
          <w:rFonts w:ascii="Arial" w:eastAsia="Arial Unicode MS" w:hAnsi="Arial" w:cs="Arial Unicode MS"/>
          <w:sz w:val="22"/>
          <w:lang w:bidi="he-IL"/>
        </w:rPr>
        <w:tab/>
      </w:r>
      <w:r>
        <w:rPr>
          <w:rFonts w:ascii="Arial" w:eastAsia="Arial Unicode MS" w:hAnsi="Arial" w:cs="Arial Unicode MS"/>
          <w:sz w:val="22"/>
          <w:lang w:bidi="he-IL"/>
        </w:rPr>
        <w:tab/>
      </w:r>
      <w:r>
        <w:rPr>
          <w:rFonts w:ascii="Arial" w:eastAsia="Arial Unicode MS" w:hAnsi="Arial" w:cs="Arial Unicode MS"/>
          <w:sz w:val="22"/>
          <w:lang w:bidi="he-IL"/>
        </w:rPr>
        <w:tab/>
      </w:r>
      <w:r>
        <w:rPr>
          <w:rFonts w:ascii="Arial" w:eastAsia="Arial Unicode MS" w:hAnsi="Arial" w:cs="Arial Unicode MS"/>
          <w:sz w:val="22"/>
          <w:lang w:bidi="he-IL"/>
        </w:rPr>
        <w:tab/>
        <w:t>20</w:t>
      </w:r>
    </w:p>
    <w:p w:rsidR="008D3224" w:rsidRPr="00CF21AE" w:rsidRDefault="00EF702B" w:rsidP="00CF21AE">
      <w:pPr>
        <w:pStyle w:val="Prrafodelista"/>
        <w:spacing w:beforeAutospacing="1" w:afterAutospacing="1"/>
        <w:rPr>
          <w:rFonts w:ascii="Arial" w:eastAsia="Arial Unicode MS" w:hAnsi="Arial" w:cs="Arial Unicode MS"/>
          <w:sz w:val="22"/>
          <w:lang w:bidi="he-IL"/>
        </w:rPr>
      </w:pPr>
      <w:r>
        <w:rPr>
          <w:rFonts w:ascii="Arial" w:eastAsia="Arial Unicode MS" w:hAnsi="Arial" w:cs="Arial Unicode MS"/>
          <w:sz w:val="22"/>
          <w:lang w:bidi="he-IL"/>
        </w:rPr>
        <w:t xml:space="preserve">X = </w:t>
      </w:r>
      <w:r w:rsidR="008D3224">
        <w:rPr>
          <w:rFonts w:ascii="Arial" w:eastAsia="Arial Unicode MS" w:hAnsi="Arial" w:cs="Arial Unicode MS"/>
          <w:sz w:val="22"/>
          <w:lang w:bidi="he-IL"/>
        </w:rPr>
        <w:t xml:space="preserve">240 / 20 = </w:t>
      </w:r>
      <w:r w:rsidR="008D3224" w:rsidRPr="007C3588">
        <w:rPr>
          <w:rFonts w:ascii="Arial" w:eastAsia="Arial Unicode MS" w:hAnsi="Arial" w:cs="Arial Unicode MS"/>
          <w:sz w:val="22"/>
          <w:shd w:val="clear" w:color="auto" w:fill="FFC000"/>
          <w:lang w:bidi="he-IL"/>
        </w:rPr>
        <w:t>12 años</w:t>
      </w:r>
      <w:r w:rsidR="00CF21AE">
        <w:rPr>
          <w:rFonts w:ascii="Arial" w:eastAsia="Arial Unicode MS" w:hAnsi="Arial" w:cs="Arial Unicode MS"/>
          <w:sz w:val="22"/>
          <w:shd w:val="clear" w:color="auto" w:fill="FFC000"/>
          <w:lang w:bidi="he-IL"/>
        </w:rPr>
        <w:t xml:space="preserve">   , </w:t>
      </w:r>
      <w:r w:rsidR="00CF21AE">
        <w:rPr>
          <w:rFonts w:ascii="Arial" w:eastAsia="Arial Unicode MS" w:hAnsi="Arial" w:cs="Arial Unicode MS"/>
          <w:sz w:val="22"/>
          <w:lang w:bidi="he-IL"/>
        </w:rPr>
        <w:t xml:space="preserve">    O</w:t>
      </w:r>
      <w:r w:rsidR="008D3224" w:rsidRPr="00CF21AE">
        <w:rPr>
          <w:rFonts w:ascii="Arial" w:eastAsia="Arial Unicode MS" w:hAnsi="Arial" w:cs="Arial Unicode MS"/>
          <w:sz w:val="22"/>
          <w:lang w:bidi="he-IL"/>
        </w:rPr>
        <w:t xml:space="preserve"> sea la edad promedio de los 20 chicos es de 12 años.</w:t>
      </w:r>
    </w:p>
    <w:p w:rsidR="008D3224" w:rsidRDefault="008D3224" w:rsidP="00EF702B">
      <w:pPr>
        <w:pStyle w:val="Prrafodelista"/>
        <w:spacing w:beforeAutospacing="1" w:afterAutospacing="1"/>
        <w:rPr>
          <w:rFonts w:ascii="Arial" w:eastAsia="Arial Unicode MS" w:hAnsi="Arial" w:cs="Arial Unicode MS"/>
          <w:sz w:val="22"/>
          <w:lang w:bidi="he-IL"/>
        </w:rPr>
      </w:pPr>
    </w:p>
    <w:p w:rsidR="008D3224" w:rsidRPr="00CF21AE" w:rsidRDefault="008D3224" w:rsidP="008D3224">
      <w:pPr>
        <w:pStyle w:val="Prrafodelista"/>
        <w:numPr>
          <w:ilvl w:val="0"/>
          <w:numId w:val="5"/>
        </w:numPr>
        <w:spacing w:beforeAutospacing="1" w:afterAutospacing="1"/>
        <w:rPr>
          <w:rFonts w:ascii="Arial" w:eastAsia="Arial Unicode MS" w:hAnsi="Arial" w:cs="Arial Unicode MS"/>
          <w:b/>
          <w:sz w:val="22"/>
          <w:lang w:bidi="he-IL"/>
        </w:rPr>
      </w:pPr>
      <w:r w:rsidRPr="00CF21AE">
        <w:rPr>
          <w:rFonts w:ascii="Arial" w:eastAsia="Arial Unicode MS" w:hAnsi="Arial" w:cs="Arial Unicode MS"/>
          <w:b/>
          <w:sz w:val="22"/>
          <w:lang w:bidi="he-IL"/>
        </w:rPr>
        <w:t>La mediana ( Me )</w:t>
      </w:r>
    </w:p>
    <w:p w:rsidR="008D3224" w:rsidRPr="008D3224" w:rsidRDefault="008D3224" w:rsidP="00CF21AE">
      <w:pPr>
        <w:spacing w:beforeAutospacing="1" w:afterAutospacing="1"/>
        <w:ind w:left="360"/>
        <w:rPr>
          <w:rFonts w:ascii="Arial" w:eastAsia="Arial Unicode MS" w:hAnsi="Arial" w:cs="Arial Unicode MS"/>
          <w:sz w:val="22"/>
          <w:lang w:bidi="he-IL"/>
        </w:rPr>
      </w:pPr>
      <w:r>
        <w:rPr>
          <w:rFonts w:ascii="Arial" w:eastAsia="Arial Unicode MS" w:hAnsi="Arial" w:cs="Arial Unicode MS"/>
          <w:sz w:val="22"/>
          <w:lang w:bidi="he-IL"/>
        </w:rPr>
        <w:t>Se ordenan los datos de menor a mayor y como son 20 datos y 20 es par se pro</w:t>
      </w:r>
      <w:r w:rsidR="00CF21AE">
        <w:rPr>
          <w:rFonts w:ascii="Arial" w:eastAsia="Arial Unicode MS" w:hAnsi="Arial" w:cs="Arial Unicode MS"/>
          <w:sz w:val="22"/>
          <w:lang w:bidi="he-IL"/>
        </w:rPr>
        <w:t xml:space="preserve">median los dos datos centrales.  </w:t>
      </w:r>
      <w:r>
        <w:rPr>
          <w:rFonts w:ascii="Arial" w:eastAsia="Arial Unicode MS" w:hAnsi="Arial" w:cs="Arial Unicode MS"/>
          <w:sz w:val="22"/>
          <w:lang w:bidi="he-IL"/>
        </w:rPr>
        <w:t>10-10–10–11–11–11–11 -12-12-</w:t>
      </w:r>
      <w:r w:rsidRPr="008D3224">
        <w:rPr>
          <w:rFonts w:ascii="Arial" w:eastAsia="Arial Unicode MS" w:hAnsi="Arial" w:cs="Arial Unicode MS"/>
          <w:sz w:val="22"/>
          <w:shd w:val="clear" w:color="auto" w:fill="FFC000"/>
          <w:lang w:bidi="he-IL"/>
        </w:rPr>
        <w:t>12-12</w:t>
      </w:r>
      <w:r>
        <w:rPr>
          <w:rFonts w:ascii="Arial" w:eastAsia="Arial Unicode MS" w:hAnsi="Arial" w:cs="Arial Unicode MS"/>
          <w:sz w:val="22"/>
          <w:lang w:bidi="he-IL"/>
        </w:rPr>
        <w:t>-12-12-13-13-13-13-14-14-14</w:t>
      </w:r>
    </w:p>
    <w:p w:rsidR="00793AC7" w:rsidRDefault="00CF21AE" w:rsidP="00CF21AE">
      <w:pPr>
        <w:ind w:firstLine="357"/>
        <w:rPr>
          <w:rFonts w:ascii="Arial" w:eastAsia="Arial Unicode MS" w:hAnsi="Arial" w:cs="Arial Unicode MS"/>
          <w:sz w:val="22"/>
          <w:lang w:bidi="he-IL"/>
        </w:rPr>
      </w:pPr>
      <w:r w:rsidRPr="008D3224">
        <w:rPr>
          <w:rFonts w:ascii="Arial" w:eastAsia="Arial Unicode MS" w:hAnsi="Arial" w:cs="Arial Unicode MS"/>
          <w:noProof/>
          <w:sz w:val="22"/>
        </w:rPr>
        <mc:AlternateContent>
          <mc:Choice Requires="wps">
            <w:drawing>
              <wp:anchor distT="0" distB="0" distL="114300" distR="114300" simplePos="0" relativeHeight="251668480" behindDoc="0" locked="0" layoutInCell="1" allowOverlap="1" wp14:anchorId="1EB7D47A" wp14:editId="0D5F177A">
                <wp:simplePos x="0" y="0"/>
                <wp:positionH relativeFrom="column">
                  <wp:posOffset>1213486</wp:posOffset>
                </wp:positionH>
                <wp:positionV relativeFrom="paragraph">
                  <wp:posOffset>158115</wp:posOffset>
                </wp:positionV>
                <wp:extent cx="514350" cy="952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514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E00B43" id="Conector recto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5pt,12.45pt" to="136.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" strokecolor="black [3200]" strokeweight=".5pt">
                <v:stroke joinstyle="miter"/>
              </v:line>
            </w:pict>
          </mc:Fallback>
        </mc:AlternateContent>
      </w:r>
      <w:r w:rsidR="008D3224">
        <w:rPr>
          <w:rFonts w:ascii="Arial" w:eastAsia="Arial Unicode MS" w:hAnsi="Arial" w:cs="Arial Unicode MS"/>
          <w:sz w:val="22"/>
          <w:lang w:bidi="he-IL"/>
        </w:rPr>
        <w:t xml:space="preserve">Entonces:  Me= 12 + 12  </w:t>
      </w:r>
      <w:r>
        <w:rPr>
          <w:rFonts w:ascii="Arial" w:eastAsia="Arial Unicode MS" w:hAnsi="Arial" w:cs="Arial Unicode MS"/>
          <w:sz w:val="22"/>
          <w:lang w:bidi="he-IL"/>
        </w:rPr>
        <w:t xml:space="preserve"> </w:t>
      </w:r>
      <w:r w:rsidR="008D3224">
        <w:rPr>
          <w:rFonts w:ascii="Arial" w:eastAsia="Arial Unicode MS" w:hAnsi="Arial" w:cs="Arial Unicode MS"/>
          <w:sz w:val="22"/>
          <w:lang w:bidi="he-IL"/>
        </w:rPr>
        <w:t>=</w:t>
      </w:r>
      <w:r>
        <w:rPr>
          <w:rFonts w:ascii="Arial" w:eastAsia="Arial Unicode MS" w:hAnsi="Arial" w:cs="Arial Unicode MS"/>
          <w:sz w:val="22"/>
          <w:lang w:bidi="he-IL"/>
        </w:rPr>
        <w:t xml:space="preserve"> 24</w:t>
      </w:r>
      <w:r w:rsidR="008D3224">
        <w:rPr>
          <w:rFonts w:ascii="Arial" w:eastAsia="Arial Unicode MS" w:hAnsi="Arial" w:cs="Arial Unicode MS"/>
          <w:sz w:val="22"/>
          <w:lang w:bidi="he-IL"/>
        </w:rPr>
        <w:t xml:space="preserve"> </w:t>
      </w:r>
      <w:r>
        <w:rPr>
          <w:rFonts w:ascii="Arial" w:eastAsia="Arial Unicode MS" w:hAnsi="Arial" w:cs="Arial Unicode MS"/>
          <w:sz w:val="22"/>
          <w:lang w:bidi="he-IL"/>
        </w:rPr>
        <w:t xml:space="preserve">     =    </w:t>
      </w:r>
      <w:r w:rsidR="008D3224" w:rsidRPr="007C3588">
        <w:rPr>
          <w:rFonts w:ascii="Arial" w:eastAsia="Arial Unicode MS" w:hAnsi="Arial" w:cs="Arial Unicode MS"/>
          <w:sz w:val="22"/>
          <w:shd w:val="clear" w:color="auto" w:fill="FFC000"/>
          <w:lang w:bidi="he-IL"/>
        </w:rPr>
        <w:t>12</w:t>
      </w:r>
      <w:r w:rsidR="007C3588" w:rsidRPr="007C3588">
        <w:rPr>
          <w:rFonts w:ascii="Arial" w:eastAsia="Arial Unicode MS" w:hAnsi="Arial" w:cs="Arial Unicode MS"/>
          <w:sz w:val="22"/>
          <w:shd w:val="clear" w:color="auto" w:fill="FFC000"/>
          <w:lang w:bidi="he-IL"/>
        </w:rPr>
        <w:t xml:space="preserve"> años</w:t>
      </w:r>
      <w:r w:rsidR="007C3588">
        <w:rPr>
          <w:rFonts w:ascii="Arial" w:eastAsia="Arial Unicode MS" w:hAnsi="Arial" w:cs="Arial Unicode MS"/>
          <w:sz w:val="22"/>
          <w:lang w:bidi="he-IL"/>
        </w:rPr>
        <w:t>, la edad promedio de los 20 chicos.</w:t>
      </w:r>
    </w:p>
    <w:p w:rsidR="00CF21AE" w:rsidRDefault="00CF21AE" w:rsidP="00CF21AE">
      <w:pPr>
        <w:ind w:firstLine="357"/>
        <w:rPr>
          <w:rFonts w:ascii="Arial" w:eastAsia="Arial Unicode MS" w:hAnsi="Arial" w:cs="Arial Unicode MS"/>
          <w:sz w:val="22"/>
          <w:lang w:bidi="he-IL"/>
        </w:rPr>
      </w:pPr>
      <w:r w:rsidRPr="008D3224">
        <w:rPr>
          <w:rFonts w:ascii="Arial" w:eastAsia="Arial Unicode MS" w:hAnsi="Arial" w:cs="Arial Unicode MS"/>
          <w:noProof/>
          <w:sz w:val="22"/>
        </w:rPr>
        <mc:AlternateContent>
          <mc:Choice Requires="wps">
            <w:drawing>
              <wp:anchor distT="0" distB="0" distL="114300" distR="114300" simplePos="0" relativeHeight="251672576" behindDoc="0" locked="0" layoutInCell="1" allowOverlap="1" wp14:anchorId="2B2F460F" wp14:editId="4F9F7FCB">
                <wp:simplePos x="0" y="0"/>
                <wp:positionH relativeFrom="column">
                  <wp:posOffset>1889760</wp:posOffset>
                </wp:positionH>
                <wp:positionV relativeFrom="paragraph">
                  <wp:posOffset>6985</wp:posOffset>
                </wp:positionV>
                <wp:extent cx="304800" cy="9525"/>
                <wp:effectExtent l="0" t="0" r="19050" b="28575"/>
                <wp:wrapNone/>
                <wp:docPr id="6" name="Conector recto 6"/>
                <wp:cNvGraphicFramePr/>
                <a:graphic xmlns:a="http://schemas.openxmlformats.org/drawingml/2006/main">
                  <a:graphicData uri="http://schemas.microsoft.com/office/word/2010/wordprocessingShape">
                    <wps:wsp>
                      <wps:cNvCnPr/>
                      <wps:spPr>
                        <a:xfrm>
                          <a:off x="0" y="0"/>
                          <a:ext cx="3048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06D856" id="Conector recto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8pt,.55pt" to="172.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" strokecolor="windowText" strokeweight=".5pt">
                <v:stroke joinstyle="miter"/>
              </v:line>
            </w:pict>
          </mc:Fallback>
        </mc:AlternateContent>
      </w:r>
      <w:r>
        <w:rPr>
          <w:rFonts w:ascii="Arial" w:eastAsia="Arial Unicode MS" w:hAnsi="Arial" w:cs="Arial Unicode MS"/>
          <w:sz w:val="22"/>
          <w:lang w:bidi="he-IL"/>
        </w:rPr>
        <w:tab/>
      </w:r>
      <w:r>
        <w:rPr>
          <w:rFonts w:ascii="Arial" w:eastAsia="Arial Unicode MS" w:hAnsi="Arial" w:cs="Arial Unicode MS"/>
          <w:sz w:val="22"/>
          <w:lang w:bidi="he-IL"/>
        </w:rPr>
        <w:tab/>
      </w:r>
      <w:r>
        <w:rPr>
          <w:rFonts w:ascii="Arial" w:eastAsia="Arial Unicode MS" w:hAnsi="Arial" w:cs="Arial Unicode MS"/>
          <w:sz w:val="22"/>
          <w:lang w:bidi="he-IL"/>
        </w:rPr>
        <w:tab/>
        <w:t xml:space="preserve">   2            2</w:t>
      </w:r>
    </w:p>
    <w:p w:rsidR="007C3588" w:rsidRDefault="007C3588" w:rsidP="007C3588">
      <w:pPr>
        <w:pStyle w:val="Prrafodelista"/>
        <w:numPr>
          <w:ilvl w:val="0"/>
          <w:numId w:val="5"/>
        </w:numPr>
        <w:spacing w:beforeAutospacing="1" w:afterAutospacing="1"/>
        <w:rPr>
          <w:rFonts w:ascii="Arial" w:eastAsia="Arial Unicode MS" w:hAnsi="Arial" w:cs="Arial Unicode MS"/>
          <w:sz w:val="22"/>
          <w:lang w:bidi="he-IL"/>
        </w:rPr>
      </w:pPr>
      <w:r w:rsidRPr="00CF21AE">
        <w:rPr>
          <w:rFonts w:ascii="Arial" w:eastAsia="Arial Unicode MS" w:hAnsi="Arial" w:cs="Arial Unicode MS"/>
          <w:b/>
          <w:sz w:val="22"/>
          <w:lang w:bidi="he-IL"/>
        </w:rPr>
        <w:t>La Moda</w:t>
      </w:r>
      <w:r w:rsidRPr="00CF21AE">
        <w:rPr>
          <w:rFonts w:ascii="Arial" w:eastAsia="Arial Unicode MS" w:hAnsi="Arial" w:cs="Arial Unicode MS"/>
          <w:sz w:val="22"/>
          <w:lang w:bidi="he-IL"/>
        </w:rPr>
        <w:t xml:space="preserve"> </w:t>
      </w:r>
      <w:r>
        <w:rPr>
          <w:rFonts w:ascii="Arial" w:eastAsia="Arial Unicode MS" w:hAnsi="Arial" w:cs="Arial Unicode MS"/>
          <w:sz w:val="22"/>
          <w:lang w:bidi="he-IL"/>
        </w:rPr>
        <w:t>( Mo ) = es el dato que más veces se repite, en nuestro caso es la edad que más se repite o sea 12 se repite 6 veces, por lo tanto:</w:t>
      </w:r>
    </w:p>
    <w:p w:rsidR="007C3588" w:rsidRDefault="007C3588" w:rsidP="007C3588">
      <w:pPr>
        <w:pStyle w:val="Prrafodelista"/>
        <w:spacing w:beforeAutospacing="1" w:afterAutospacing="1"/>
        <w:rPr>
          <w:rFonts w:ascii="Arial" w:eastAsia="Arial Unicode MS" w:hAnsi="Arial" w:cs="Arial Unicode MS"/>
          <w:sz w:val="22"/>
          <w:lang w:bidi="he-IL"/>
        </w:rPr>
      </w:pPr>
    </w:p>
    <w:p w:rsidR="007C3588" w:rsidRDefault="007C3588" w:rsidP="007C3588">
      <w:pPr>
        <w:pStyle w:val="Prrafodelista"/>
        <w:spacing w:beforeAutospacing="1" w:afterAutospacing="1"/>
        <w:rPr>
          <w:rFonts w:ascii="Arial" w:eastAsia="Arial Unicode MS" w:hAnsi="Arial" w:cs="Arial Unicode MS"/>
          <w:sz w:val="22"/>
          <w:lang w:bidi="he-IL"/>
        </w:rPr>
      </w:pPr>
      <w:r w:rsidRPr="007C3588">
        <w:rPr>
          <w:rFonts w:ascii="Arial" w:eastAsia="Arial Unicode MS" w:hAnsi="Arial" w:cs="Arial Unicode MS"/>
          <w:sz w:val="22"/>
          <w:shd w:val="clear" w:color="auto" w:fill="FFC000"/>
          <w:lang w:bidi="he-IL"/>
        </w:rPr>
        <w:t>Mo = 12 años</w:t>
      </w:r>
      <w:r>
        <w:rPr>
          <w:rFonts w:ascii="Arial" w:eastAsia="Arial Unicode MS" w:hAnsi="Arial" w:cs="Arial Unicode MS"/>
          <w:sz w:val="22"/>
          <w:lang w:bidi="he-IL"/>
        </w:rPr>
        <w:t>, es la edad promedio de los 20 chicos</w:t>
      </w:r>
    </w:p>
    <w:p w:rsidR="007C3588" w:rsidRDefault="007C3588" w:rsidP="007C3588">
      <w:pPr>
        <w:spacing w:beforeAutospacing="1" w:afterAutospacing="1"/>
        <w:rPr>
          <w:rFonts w:ascii="Arial" w:eastAsia="Arial Unicode MS" w:hAnsi="Arial" w:cs="Arial Unicode MS"/>
          <w:sz w:val="22"/>
          <w:lang w:bidi="he-IL"/>
        </w:rPr>
      </w:pPr>
      <w:r>
        <w:rPr>
          <w:rFonts w:ascii="Arial" w:eastAsia="Arial Unicode MS" w:hAnsi="Arial" w:cs="Arial Unicode MS"/>
          <w:sz w:val="22"/>
          <w:lang w:bidi="he-IL"/>
        </w:rPr>
        <w:t>En este ejemplo la Media Aritmética, La Mediana y la Moda todas dieron el mismo valor  12 años.</w:t>
      </w:r>
    </w:p>
    <w:p w:rsidR="008D3224" w:rsidRDefault="007C3588" w:rsidP="00893E58">
      <w:pPr>
        <w:spacing w:beforeAutospacing="1" w:afterAutospacing="1"/>
        <w:rPr>
          <w:rFonts w:ascii="Arial" w:eastAsia="Arial Unicode MS" w:hAnsi="Arial" w:cs="Arial Unicode MS"/>
          <w:sz w:val="22"/>
          <w:lang w:bidi="he-IL"/>
        </w:rPr>
      </w:pPr>
      <w:r>
        <w:rPr>
          <w:rFonts w:ascii="Arial" w:eastAsia="Arial Unicode MS" w:hAnsi="Arial" w:cs="Arial Unicode MS"/>
          <w:sz w:val="22"/>
          <w:lang w:bidi="he-IL"/>
        </w:rPr>
        <w:t>Sin embargo, no siempre pasa esto, podemos obtener valores diferentes.</w:t>
      </w:r>
      <w:r w:rsidR="008D3224">
        <w:rPr>
          <w:rFonts w:ascii="Arial" w:eastAsia="Arial Unicode MS" w:hAnsi="Arial" w:cs="Arial Unicode MS"/>
          <w:sz w:val="22"/>
          <w:lang w:bidi="he-IL"/>
        </w:rPr>
        <w:tab/>
      </w:r>
      <w:r w:rsidR="008D3224">
        <w:rPr>
          <w:rFonts w:ascii="Arial" w:eastAsia="Arial Unicode MS" w:hAnsi="Arial" w:cs="Arial Unicode MS"/>
          <w:sz w:val="22"/>
          <w:lang w:bidi="he-IL"/>
        </w:rPr>
        <w:tab/>
      </w:r>
    </w:p>
    <w:p w:rsidR="00793AC7" w:rsidRDefault="007C3588" w:rsidP="00893E58">
      <w:pPr>
        <w:spacing w:beforeAutospacing="1" w:afterAutospacing="1"/>
        <w:rPr>
          <w:rFonts w:ascii="Arial" w:eastAsia="Arial Unicode MS" w:hAnsi="Arial" w:cs="Arial Unicode MS"/>
          <w:sz w:val="22"/>
          <w:lang w:bidi="he-IL"/>
        </w:rPr>
      </w:pPr>
      <w:r>
        <w:rPr>
          <w:rFonts w:ascii="Arial" w:eastAsia="Arial Unicode MS" w:hAnsi="Arial" w:cs="Arial Unicode MS"/>
          <w:sz w:val="22"/>
          <w:lang w:bidi="he-IL"/>
        </w:rPr>
        <w:t>ACTIVIDAD: Resolver los siguientes problemas</w:t>
      </w:r>
    </w:p>
    <w:p w:rsidR="007C3588" w:rsidRPr="007C3588" w:rsidRDefault="007C3588" w:rsidP="007C3588">
      <w:pPr>
        <w:pStyle w:val="Prrafodelista"/>
        <w:numPr>
          <w:ilvl w:val="0"/>
          <w:numId w:val="6"/>
        </w:numPr>
        <w:spacing w:beforeAutospacing="1" w:afterAutospacing="1"/>
        <w:jc w:val="both"/>
        <w:rPr>
          <w:rFonts w:ascii="Arial" w:eastAsia="Arial Unicode MS" w:hAnsi="Arial" w:cs="Arial Unicode MS"/>
          <w:sz w:val="22"/>
          <w:lang w:bidi="he-IL"/>
        </w:rPr>
      </w:pPr>
      <w:r>
        <w:rPr>
          <w:rFonts w:ascii="Arial" w:hAnsi="Arial"/>
          <w:sz w:val="22"/>
        </w:rPr>
        <w:t>En cada día del mes de enero, en un camping hubo la siguiente cantidad de turistas: 12, 14, 17, 16, 19, 15, 15, 21, 24, 26, 28, 24, 25, 26, 20, 21, 34, 35, 33, 32, 34, 38, 40, 43, 41, 45, 50, 53, 58</w:t>
      </w:r>
      <w:r>
        <w:rPr>
          <w:rFonts w:ascii="Arial" w:hAnsi="Arial"/>
          <w:sz w:val="22"/>
        </w:rPr>
        <w:t>.  Halla la Media aritmética, la Mediana y la Moda e interpreta.</w:t>
      </w:r>
    </w:p>
    <w:p w:rsidR="007C3588" w:rsidRPr="007C3588" w:rsidRDefault="007C3588" w:rsidP="007C3588">
      <w:pPr>
        <w:pStyle w:val="Prrafodelista"/>
        <w:spacing w:beforeAutospacing="1" w:afterAutospacing="1"/>
        <w:jc w:val="both"/>
        <w:rPr>
          <w:rFonts w:ascii="Arial" w:eastAsia="Arial Unicode MS" w:hAnsi="Arial" w:cs="Arial Unicode MS"/>
          <w:sz w:val="22"/>
          <w:lang w:bidi="he-IL"/>
        </w:rPr>
      </w:pPr>
    </w:p>
    <w:p w:rsidR="007C3588" w:rsidRDefault="007C3588" w:rsidP="007C3588">
      <w:pPr>
        <w:numPr>
          <w:ilvl w:val="0"/>
          <w:numId w:val="6"/>
        </w:numPr>
        <w:jc w:val="both"/>
        <w:rPr>
          <w:rFonts w:ascii="Arial" w:hAnsi="Arial"/>
          <w:sz w:val="22"/>
        </w:rPr>
      </w:pPr>
      <w:r>
        <w:rPr>
          <w:rFonts w:ascii="Arial" w:hAnsi="Arial"/>
          <w:sz w:val="22"/>
        </w:rPr>
        <w:t>Los sueldos de cinco empleados de una empresa son: $ 400000, $500000, $450000, $600000 y $3500000. Calcula el sueldo medio, la moda, si es que existe, y la mediana e indica cuál representa mejor a los datos.</w:t>
      </w:r>
    </w:p>
    <w:p w:rsidR="007C3588" w:rsidRDefault="007C3588" w:rsidP="007C3588">
      <w:pPr>
        <w:jc w:val="both"/>
        <w:rPr>
          <w:rFonts w:ascii="Arial" w:hAnsi="Arial"/>
          <w:sz w:val="22"/>
        </w:rPr>
      </w:pPr>
    </w:p>
    <w:p w:rsidR="007C3588" w:rsidRDefault="007C3588" w:rsidP="007C3588">
      <w:pPr>
        <w:numPr>
          <w:ilvl w:val="0"/>
          <w:numId w:val="6"/>
        </w:numPr>
        <w:jc w:val="both"/>
        <w:rPr>
          <w:rFonts w:ascii="Arial" w:hAnsi="Arial"/>
          <w:sz w:val="22"/>
        </w:rPr>
      </w:pPr>
      <w:r>
        <w:rPr>
          <w:rFonts w:ascii="Arial" w:hAnsi="Arial"/>
          <w:sz w:val="22"/>
        </w:rPr>
        <w:t xml:space="preserve">El entrenador de un equipo de natación debe elegir a uno de sus integrantes para la próxima competencia de estilo libre. Según los tiempos en segundos que obtuvieron los postulantes de las cinco últimas carreras de </w:t>
      </w:r>
      <w:smartTag w:uri="urn:schemas-microsoft-com:office:smarttags" w:element="metricconverter">
        <w:smartTagPr>
          <w:attr w:name="ProductID" w:val="100 m"/>
        </w:smartTagPr>
        <w:r>
          <w:rPr>
            <w:rFonts w:ascii="Arial" w:hAnsi="Arial"/>
            <w:sz w:val="22"/>
          </w:rPr>
          <w:t>100 m</w:t>
        </w:r>
      </w:smartTag>
      <w:r>
        <w:rPr>
          <w:rFonts w:ascii="Arial" w:hAnsi="Arial"/>
          <w:sz w:val="22"/>
        </w:rPr>
        <w:t xml:space="preserve"> de estilo libre, ¿qué nadador le conviene elegir?</w:t>
      </w:r>
    </w:p>
    <w:p w:rsidR="007C3588" w:rsidRDefault="007C3588" w:rsidP="007C3588">
      <w:pPr>
        <w:jc w:val="both"/>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6"/>
        <w:gridCol w:w="1496"/>
        <w:gridCol w:w="1496"/>
        <w:gridCol w:w="1496"/>
        <w:gridCol w:w="1496"/>
        <w:gridCol w:w="1496"/>
      </w:tblGrid>
      <w:tr w:rsidR="007C3588" w:rsidTr="00F21E9B">
        <w:tblPrEx>
          <w:tblCellMar>
            <w:top w:w="0" w:type="dxa"/>
            <w:bottom w:w="0" w:type="dxa"/>
          </w:tblCellMar>
        </w:tblPrEx>
        <w:tc>
          <w:tcPr>
            <w:tcW w:w="1496" w:type="dxa"/>
            <w:tcBorders>
              <w:right w:val="double" w:sz="4" w:space="0" w:color="auto"/>
            </w:tcBorders>
          </w:tcPr>
          <w:p w:rsidR="007C3588" w:rsidRDefault="007C3588" w:rsidP="00F21E9B">
            <w:pPr>
              <w:jc w:val="both"/>
              <w:rPr>
                <w:rFonts w:ascii="Arial" w:hAnsi="Arial"/>
                <w:sz w:val="22"/>
              </w:rPr>
            </w:pPr>
            <w:r>
              <w:rPr>
                <w:rFonts w:ascii="Arial" w:hAnsi="Arial"/>
                <w:sz w:val="22"/>
              </w:rPr>
              <w:t>Diego</w:t>
            </w:r>
          </w:p>
        </w:tc>
        <w:tc>
          <w:tcPr>
            <w:tcW w:w="1496" w:type="dxa"/>
            <w:tcBorders>
              <w:left w:val="nil"/>
            </w:tcBorders>
          </w:tcPr>
          <w:p w:rsidR="007C3588" w:rsidRDefault="007C3588" w:rsidP="00F21E9B">
            <w:pPr>
              <w:jc w:val="center"/>
              <w:rPr>
                <w:rFonts w:ascii="Arial" w:hAnsi="Arial"/>
                <w:sz w:val="22"/>
              </w:rPr>
            </w:pPr>
            <w:r>
              <w:rPr>
                <w:rFonts w:ascii="Arial" w:hAnsi="Arial"/>
                <w:sz w:val="22"/>
              </w:rPr>
              <w:t>61,7</w:t>
            </w:r>
          </w:p>
        </w:tc>
        <w:tc>
          <w:tcPr>
            <w:tcW w:w="1496" w:type="dxa"/>
          </w:tcPr>
          <w:p w:rsidR="007C3588" w:rsidRDefault="007C3588" w:rsidP="00F21E9B">
            <w:pPr>
              <w:jc w:val="center"/>
              <w:rPr>
                <w:rFonts w:ascii="Arial" w:hAnsi="Arial"/>
                <w:sz w:val="22"/>
              </w:rPr>
            </w:pPr>
            <w:r>
              <w:rPr>
                <w:rFonts w:ascii="Arial" w:hAnsi="Arial"/>
                <w:sz w:val="22"/>
              </w:rPr>
              <w:t>61,7</w:t>
            </w:r>
          </w:p>
        </w:tc>
        <w:tc>
          <w:tcPr>
            <w:tcW w:w="1496" w:type="dxa"/>
          </w:tcPr>
          <w:p w:rsidR="007C3588" w:rsidRDefault="007C3588" w:rsidP="00F21E9B">
            <w:pPr>
              <w:jc w:val="center"/>
              <w:rPr>
                <w:rFonts w:ascii="Arial" w:hAnsi="Arial"/>
                <w:sz w:val="22"/>
              </w:rPr>
            </w:pPr>
            <w:r>
              <w:rPr>
                <w:rFonts w:ascii="Arial" w:hAnsi="Arial"/>
                <w:sz w:val="22"/>
              </w:rPr>
              <w:t>62,3</w:t>
            </w:r>
          </w:p>
        </w:tc>
        <w:tc>
          <w:tcPr>
            <w:tcW w:w="1496" w:type="dxa"/>
          </w:tcPr>
          <w:p w:rsidR="007C3588" w:rsidRDefault="007C3588" w:rsidP="00F21E9B">
            <w:pPr>
              <w:jc w:val="center"/>
              <w:rPr>
                <w:rFonts w:ascii="Arial" w:hAnsi="Arial"/>
                <w:sz w:val="22"/>
              </w:rPr>
            </w:pPr>
            <w:r>
              <w:rPr>
                <w:rFonts w:ascii="Arial" w:hAnsi="Arial"/>
                <w:sz w:val="22"/>
              </w:rPr>
              <w:t>62,9</w:t>
            </w:r>
          </w:p>
        </w:tc>
        <w:tc>
          <w:tcPr>
            <w:tcW w:w="1496" w:type="dxa"/>
          </w:tcPr>
          <w:p w:rsidR="007C3588" w:rsidRDefault="007C3588" w:rsidP="00F21E9B">
            <w:pPr>
              <w:jc w:val="center"/>
              <w:rPr>
                <w:rFonts w:ascii="Arial" w:hAnsi="Arial"/>
                <w:sz w:val="22"/>
              </w:rPr>
            </w:pPr>
            <w:r>
              <w:rPr>
                <w:rFonts w:ascii="Arial" w:hAnsi="Arial"/>
                <w:sz w:val="22"/>
              </w:rPr>
              <w:t>63,1</w:t>
            </w:r>
          </w:p>
        </w:tc>
      </w:tr>
      <w:tr w:rsidR="007C3588" w:rsidTr="00F21E9B">
        <w:tblPrEx>
          <w:tblCellMar>
            <w:top w:w="0" w:type="dxa"/>
            <w:bottom w:w="0" w:type="dxa"/>
          </w:tblCellMar>
        </w:tblPrEx>
        <w:tc>
          <w:tcPr>
            <w:tcW w:w="1496" w:type="dxa"/>
            <w:tcBorders>
              <w:right w:val="double" w:sz="4" w:space="0" w:color="auto"/>
            </w:tcBorders>
          </w:tcPr>
          <w:p w:rsidR="007C3588" w:rsidRDefault="007C3588" w:rsidP="00F21E9B">
            <w:pPr>
              <w:jc w:val="both"/>
              <w:rPr>
                <w:rFonts w:ascii="Arial" w:hAnsi="Arial"/>
                <w:sz w:val="22"/>
              </w:rPr>
            </w:pPr>
            <w:r>
              <w:rPr>
                <w:rFonts w:ascii="Arial" w:hAnsi="Arial"/>
                <w:sz w:val="22"/>
              </w:rPr>
              <w:t>Tomás</w:t>
            </w:r>
          </w:p>
        </w:tc>
        <w:tc>
          <w:tcPr>
            <w:tcW w:w="1496" w:type="dxa"/>
            <w:tcBorders>
              <w:left w:val="nil"/>
            </w:tcBorders>
          </w:tcPr>
          <w:p w:rsidR="007C3588" w:rsidRDefault="007C3588" w:rsidP="00F21E9B">
            <w:pPr>
              <w:jc w:val="center"/>
              <w:rPr>
                <w:rFonts w:ascii="Arial" w:hAnsi="Arial"/>
                <w:sz w:val="22"/>
              </w:rPr>
            </w:pPr>
            <w:r>
              <w:rPr>
                <w:rFonts w:ascii="Arial" w:hAnsi="Arial"/>
                <w:sz w:val="22"/>
              </w:rPr>
              <w:t>61,5</w:t>
            </w:r>
          </w:p>
        </w:tc>
        <w:tc>
          <w:tcPr>
            <w:tcW w:w="1496" w:type="dxa"/>
          </w:tcPr>
          <w:p w:rsidR="007C3588" w:rsidRDefault="007C3588" w:rsidP="00F21E9B">
            <w:pPr>
              <w:jc w:val="center"/>
              <w:rPr>
                <w:rFonts w:ascii="Arial" w:hAnsi="Arial"/>
                <w:sz w:val="22"/>
              </w:rPr>
            </w:pPr>
            <w:r>
              <w:rPr>
                <w:rFonts w:ascii="Arial" w:hAnsi="Arial"/>
                <w:sz w:val="22"/>
              </w:rPr>
              <w:t>62,9</w:t>
            </w:r>
          </w:p>
        </w:tc>
        <w:tc>
          <w:tcPr>
            <w:tcW w:w="1496" w:type="dxa"/>
          </w:tcPr>
          <w:p w:rsidR="007C3588" w:rsidRDefault="007C3588" w:rsidP="00F21E9B">
            <w:pPr>
              <w:jc w:val="center"/>
              <w:rPr>
                <w:rFonts w:ascii="Arial" w:hAnsi="Arial"/>
                <w:sz w:val="22"/>
              </w:rPr>
            </w:pPr>
            <w:r>
              <w:rPr>
                <w:rFonts w:ascii="Arial" w:hAnsi="Arial"/>
                <w:sz w:val="22"/>
              </w:rPr>
              <w:t>62,9</w:t>
            </w:r>
          </w:p>
        </w:tc>
        <w:tc>
          <w:tcPr>
            <w:tcW w:w="1496" w:type="dxa"/>
          </w:tcPr>
          <w:p w:rsidR="007C3588" w:rsidRDefault="007C3588" w:rsidP="00F21E9B">
            <w:pPr>
              <w:jc w:val="center"/>
              <w:rPr>
                <w:rFonts w:ascii="Arial" w:hAnsi="Arial"/>
                <w:sz w:val="22"/>
              </w:rPr>
            </w:pPr>
            <w:r>
              <w:rPr>
                <w:rFonts w:ascii="Arial" w:hAnsi="Arial"/>
                <w:sz w:val="22"/>
              </w:rPr>
              <w:t>63,7</w:t>
            </w:r>
          </w:p>
        </w:tc>
        <w:tc>
          <w:tcPr>
            <w:tcW w:w="1496" w:type="dxa"/>
          </w:tcPr>
          <w:p w:rsidR="007C3588" w:rsidRDefault="007C3588" w:rsidP="00F21E9B">
            <w:pPr>
              <w:jc w:val="center"/>
              <w:rPr>
                <w:rFonts w:ascii="Arial" w:hAnsi="Arial"/>
                <w:sz w:val="22"/>
              </w:rPr>
            </w:pPr>
            <w:r>
              <w:rPr>
                <w:rFonts w:ascii="Arial" w:hAnsi="Arial"/>
                <w:sz w:val="22"/>
              </w:rPr>
              <w:t>63,7</w:t>
            </w:r>
          </w:p>
        </w:tc>
      </w:tr>
      <w:tr w:rsidR="007C3588" w:rsidTr="00F21E9B">
        <w:tblPrEx>
          <w:tblCellMar>
            <w:top w:w="0" w:type="dxa"/>
            <w:bottom w:w="0" w:type="dxa"/>
          </w:tblCellMar>
        </w:tblPrEx>
        <w:tc>
          <w:tcPr>
            <w:tcW w:w="1496" w:type="dxa"/>
            <w:tcBorders>
              <w:right w:val="double" w:sz="4" w:space="0" w:color="auto"/>
            </w:tcBorders>
          </w:tcPr>
          <w:p w:rsidR="007C3588" w:rsidRDefault="007C3588" w:rsidP="00F21E9B">
            <w:pPr>
              <w:jc w:val="both"/>
              <w:rPr>
                <w:rFonts w:ascii="Arial" w:hAnsi="Arial"/>
                <w:sz w:val="22"/>
              </w:rPr>
            </w:pPr>
            <w:r>
              <w:rPr>
                <w:rFonts w:ascii="Arial" w:hAnsi="Arial"/>
                <w:sz w:val="22"/>
              </w:rPr>
              <w:t>Sergio</w:t>
            </w:r>
          </w:p>
        </w:tc>
        <w:tc>
          <w:tcPr>
            <w:tcW w:w="1496" w:type="dxa"/>
            <w:tcBorders>
              <w:left w:val="nil"/>
            </w:tcBorders>
          </w:tcPr>
          <w:p w:rsidR="007C3588" w:rsidRDefault="007C3588" w:rsidP="00F21E9B">
            <w:pPr>
              <w:jc w:val="center"/>
              <w:rPr>
                <w:rFonts w:ascii="Arial" w:hAnsi="Arial"/>
                <w:sz w:val="22"/>
              </w:rPr>
            </w:pPr>
            <w:r>
              <w:rPr>
                <w:rFonts w:ascii="Arial" w:hAnsi="Arial"/>
                <w:sz w:val="22"/>
              </w:rPr>
              <w:t>60,7</w:t>
            </w:r>
          </w:p>
        </w:tc>
        <w:tc>
          <w:tcPr>
            <w:tcW w:w="1496" w:type="dxa"/>
          </w:tcPr>
          <w:p w:rsidR="007C3588" w:rsidRDefault="007C3588" w:rsidP="00F21E9B">
            <w:pPr>
              <w:jc w:val="center"/>
              <w:rPr>
                <w:rFonts w:ascii="Arial" w:hAnsi="Arial"/>
                <w:sz w:val="22"/>
              </w:rPr>
            </w:pPr>
            <w:r>
              <w:rPr>
                <w:rFonts w:ascii="Arial" w:hAnsi="Arial"/>
                <w:sz w:val="22"/>
              </w:rPr>
              <w:t>62,4</w:t>
            </w:r>
          </w:p>
        </w:tc>
        <w:tc>
          <w:tcPr>
            <w:tcW w:w="1496" w:type="dxa"/>
          </w:tcPr>
          <w:p w:rsidR="007C3588" w:rsidRDefault="007C3588" w:rsidP="00F21E9B">
            <w:pPr>
              <w:jc w:val="center"/>
              <w:rPr>
                <w:rFonts w:ascii="Arial" w:hAnsi="Arial"/>
                <w:sz w:val="22"/>
              </w:rPr>
            </w:pPr>
            <w:r>
              <w:rPr>
                <w:rFonts w:ascii="Arial" w:hAnsi="Arial"/>
                <w:sz w:val="22"/>
              </w:rPr>
              <w:t>62,7</w:t>
            </w:r>
          </w:p>
        </w:tc>
        <w:tc>
          <w:tcPr>
            <w:tcW w:w="1496" w:type="dxa"/>
          </w:tcPr>
          <w:p w:rsidR="007C3588" w:rsidRDefault="007C3588" w:rsidP="00F21E9B">
            <w:pPr>
              <w:jc w:val="center"/>
              <w:rPr>
                <w:rFonts w:ascii="Arial" w:hAnsi="Arial"/>
                <w:sz w:val="22"/>
              </w:rPr>
            </w:pPr>
            <w:r>
              <w:rPr>
                <w:rFonts w:ascii="Arial" w:hAnsi="Arial"/>
                <w:sz w:val="22"/>
              </w:rPr>
              <w:t>62,7</w:t>
            </w:r>
          </w:p>
        </w:tc>
        <w:tc>
          <w:tcPr>
            <w:tcW w:w="1496" w:type="dxa"/>
          </w:tcPr>
          <w:p w:rsidR="007C3588" w:rsidRDefault="007C3588" w:rsidP="00F21E9B">
            <w:pPr>
              <w:jc w:val="center"/>
              <w:rPr>
                <w:rFonts w:ascii="Arial" w:hAnsi="Arial"/>
                <w:sz w:val="22"/>
              </w:rPr>
            </w:pPr>
            <w:r>
              <w:rPr>
                <w:rFonts w:ascii="Arial" w:hAnsi="Arial"/>
                <w:sz w:val="22"/>
              </w:rPr>
              <w:t>63,2</w:t>
            </w:r>
          </w:p>
        </w:tc>
      </w:tr>
    </w:tbl>
    <w:p w:rsidR="007C3588" w:rsidRDefault="007C3588" w:rsidP="007C3588">
      <w:pPr>
        <w:jc w:val="both"/>
        <w:rPr>
          <w:rFonts w:ascii="Arial" w:hAnsi="Arial"/>
          <w:sz w:val="22"/>
        </w:rPr>
      </w:pPr>
    </w:p>
    <w:p w:rsidR="007C3588" w:rsidRDefault="007C3588" w:rsidP="007C3588">
      <w:pPr>
        <w:pStyle w:val="Textoindependiente"/>
      </w:pPr>
      <w:r>
        <w:tab/>
        <w:t>Para poder decidir, calcula las medidas de posición de cada uno.</w:t>
      </w:r>
    </w:p>
    <w:p w:rsidR="007C3588" w:rsidRDefault="007C3588" w:rsidP="007C3588">
      <w:pPr>
        <w:pStyle w:val="Textoindependiente"/>
      </w:pPr>
    </w:p>
    <w:p w:rsidR="007C3588" w:rsidRPr="00CF21AE" w:rsidRDefault="00CF21AE" w:rsidP="00CF21AE">
      <w:pPr>
        <w:pStyle w:val="Prrafodelista"/>
        <w:numPr>
          <w:ilvl w:val="0"/>
          <w:numId w:val="6"/>
        </w:numPr>
        <w:jc w:val="both"/>
        <w:rPr>
          <w:rFonts w:ascii="Arial" w:hAnsi="Arial"/>
          <w:sz w:val="22"/>
          <w:szCs w:val="20"/>
        </w:rPr>
      </w:pPr>
      <w:r>
        <w:rPr>
          <w:rFonts w:ascii="Arial" w:hAnsi="Arial"/>
          <w:sz w:val="22"/>
          <w:szCs w:val="20"/>
        </w:rPr>
        <w:t>En un diagnó</w:t>
      </w:r>
      <w:r w:rsidR="007C3588" w:rsidRPr="00CF21AE">
        <w:rPr>
          <w:rFonts w:ascii="Arial" w:hAnsi="Arial"/>
          <w:sz w:val="22"/>
          <w:szCs w:val="20"/>
        </w:rPr>
        <w:t xml:space="preserve">stico de educación física se pidió a los alumnos de los </w:t>
      </w:r>
      <w:r>
        <w:rPr>
          <w:rFonts w:ascii="Arial" w:hAnsi="Arial"/>
          <w:sz w:val="22"/>
          <w:szCs w:val="20"/>
        </w:rPr>
        <w:t>cursos 603 y 604</w:t>
      </w:r>
      <w:r w:rsidR="007C3588" w:rsidRPr="00CF21AE">
        <w:rPr>
          <w:rFonts w:ascii="Arial" w:hAnsi="Arial"/>
          <w:sz w:val="22"/>
          <w:szCs w:val="20"/>
        </w:rPr>
        <w:t xml:space="preserve"> que hicieran abdominales durante 3 minutos. Se obtuvieron los siguientes resultados:</w:t>
      </w:r>
    </w:p>
    <w:p w:rsidR="007C3588" w:rsidRPr="007C3588" w:rsidRDefault="007C3588" w:rsidP="00CF21AE">
      <w:pPr>
        <w:jc w:val="both"/>
        <w:rPr>
          <w:rFonts w:ascii="Arial" w:hAnsi="Arial"/>
          <w:sz w:val="22"/>
          <w:szCs w:val="20"/>
        </w:rPr>
      </w:pPr>
    </w:p>
    <w:p w:rsidR="007C3588" w:rsidRPr="007C3588" w:rsidRDefault="00CF21AE" w:rsidP="00CF21AE">
      <w:pPr>
        <w:jc w:val="both"/>
        <w:rPr>
          <w:rFonts w:ascii="Arial" w:hAnsi="Arial"/>
          <w:sz w:val="22"/>
          <w:szCs w:val="20"/>
        </w:rPr>
      </w:pPr>
      <w:r>
        <w:rPr>
          <w:rFonts w:ascii="Arial" w:hAnsi="Arial"/>
          <w:sz w:val="22"/>
          <w:szCs w:val="20"/>
        </w:rPr>
        <w:t>603</w:t>
      </w:r>
      <w:r w:rsidR="007C3588" w:rsidRPr="007C3588">
        <w:rPr>
          <w:rFonts w:ascii="Arial" w:hAnsi="Arial"/>
          <w:sz w:val="22"/>
          <w:szCs w:val="20"/>
        </w:rPr>
        <w:t xml:space="preserve">:  45  38  43  29  34  60  54  27  32  33  23  34  34  28  56  62  56  57  45  47  48  54  </w:t>
      </w:r>
    </w:p>
    <w:p w:rsidR="007C3588" w:rsidRPr="007C3588" w:rsidRDefault="007C3588" w:rsidP="00CF21AE">
      <w:pPr>
        <w:jc w:val="both"/>
        <w:rPr>
          <w:rFonts w:ascii="Arial" w:hAnsi="Arial"/>
          <w:sz w:val="22"/>
          <w:szCs w:val="20"/>
        </w:rPr>
      </w:pPr>
      <w:r w:rsidRPr="007C3588">
        <w:rPr>
          <w:rFonts w:ascii="Arial" w:hAnsi="Arial"/>
          <w:sz w:val="22"/>
          <w:szCs w:val="20"/>
        </w:rPr>
        <w:t xml:space="preserve">          33  45  44  41  34  36  34  54</w:t>
      </w:r>
    </w:p>
    <w:p w:rsidR="007C3588" w:rsidRPr="007C3588" w:rsidRDefault="00CF21AE" w:rsidP="00CF21AE">
      <w:pPr>
        <w:jc w:val="both"/>
        <w:rPr>
          <w:rFonts w:ascii="Arial" w:hAnsi="Arial"/>
          <w:sz w:val="22"/>
          <w:szCs w:val="20"/>
        </w:rPr>
      </w:pPr>
      <w:r>
        <w:rPr>
          <w:rFonts w:ascii="Arial" w:hAnsi="Arial"/>
          <w:sz w:val="22"/>
          <w:szCs w:val="20"/>
        </w:rPr>
        <w:t>604</w:t>
      </w:r>
      <w:r w:rsidR="007C3588" w:rsidRPr="007C3588">
        <w:rPr>
          <w:rFonts w:ascii="Arial" w:hAnsi="Arial"/>
          <w:sz w:val="22"/>
          <w:szCs w:val="20"/>
        </w:rPr>
        <w:t>:  43  45  44  38  34  46  43  42  43  45  57  44  38  38  37  43  61  38  37  45  28  42</w:t>
      </w:r>
    </w:p>
    <w:p w:rsidR="007C3588" w:rsidRPr="007C3588" w:rsidRDefault="007C3588" w:rsidP="00CF21AE">
      <w:pPr>
        <w:numPr>
          <w:ilvl w:val="0"/>
          <w:numId w:val="8"/>
        </w:numPr>
        <w:jc w:val="both"/>
        <w:rPr>
          <w:rFonts w:ascii="Arial" w:hAnsi="Arial"/>
          <w:sz w:val="22"/>
          <w:szCs w:val="20"/>
        </w:rPr>
      </w:pPr>
      <w:r w:rsidRPr="007C3588">
        <w:rPr>
          <w:rFonts w:ascii="Arial" w:hAnsi="Arial"/>
          <w:sz w:val="22"/>
          <w:szCs w:val="20"/>
        </w:rPr>
        <w:t>49  40  37  34  44  41  43</w:t>
      </w:r>
    </w:p>
    <w:p w:rsidR="007C3588" w:rsidRPr="007C3588" w:rsidRDefault="007C3588" w:rsidP="00CF21AE">
      <w:pPr>
        <w:jc w:val="both"/>
        <w:rPr>
          <w:rFonts w:ascii="Arial" w:hAnsi="Arial"/>
          <w:sz w:val="22"/>
          <w:szCs w:val="20"/>
        </w:rPr>
      </w:pPr>
    </w:p>
    <w:p w:rsidR="007C3588" w:rsidRPr="007C3588" w:rsidRDefault="00CF21AE" w:rsidP="00CF21AE">
      <w:pPr>
        <w:jc w:val="both"/>
        <w:rPr>
          <w:rFonts w:ascii="Arial" w:hAnsi="Arial"/>
          <w:sz w:val="22"/>
          <w:szCs w:val="20"/>
        </w:rPr>
      </w:pPr>
      <w:r>
        <w:rPr>
          <w:rFonts w:ascii="Arial" w:hAnsi="Arial"/>
          <w:sz w:val="22"/>
          <w:szCs w:val="20"/>
        </w:rPr>
        <w:t>¿C</w:t>
      </w:r>
      <w:r w:rsidR="007C3588" w:rsidRPr="007C3588">
        <w:rPr>
          <w:rFonts w:ascii="Arial" w:hAnsi="Arial"/>
          <w:sz w:val="22"/>
          <w:szCs w:val="20"/>
        </w:rPr>
        <w:t>uál de los dos cursos tiene el rendimiento más parej</w:t>
      </w:r>
      <w:r>
        <w:rPr>
          <w:rFonts w:ascii="Arial" w:hAnsi="Arial"/>
          <w:sz w:val="22"/>
          <w:szCs w:val="20"/>
        </w:rPr>
        <w:t>o? ¿qué distribución estadística</w:t>
      </w:r>
      <w:r w:rsidR="007C3588" w:rsidRPr="007C3588">
        <w:rPr>
          <w:rFonts w:ascii="Arial" w:hAnsi="Arial"/>
          <w:sz w:val="22"/>
          <w:szCs w:val="20"/>
        </w:rPr>
        <w:t xml:space="preserve"> permite comparar la distribución de este tipo de datos?</w:t>
      </w:r>
    </w:p>
    <w:p w:rsidR="007C3588" w:rsidRPr="007C3588" w:rsidRDefault="007C3588" w:rsidP="007C3588">
      <w:pPr>
        <w:rPr>
          <w:rFonts w:ascii="Arial" w:hAnsi="Arial"/>
          <w:sz w:val="22"/>
          <w:szCs w:val="20"/>
        </w:rPr>
      </w:pPr>
    </w:p>
    <w:sectPr w:rsidR="007C3588" w:rsidRPr="007C3588" w:rsidSect="00CE3325">
      <w:pgSz w:w="12242" w:h="15842" w:code="203"/>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Verdana">
    <w:charset w:val="00"/>
    <w:family w:val="swiss"/>
    <w:pitch w:val="variable"/>
    <w:sig w:usb0="A1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471F"/>
    <w:multiLevelType w:val="hybridMultilevel"/>
    <w:tmpl w:val="C256CFDE"/>
    <w:lvl w:ilvl="0" w:tplc="0C0A0017">
      <w:start w:val="1"/>
      <w:numFmt w:val="lowerLetter"/>
      <w:lvlText w:val="%1)"/>
      <w:lvlJc w:val="left"/>
      <w:pPr>
        <w:ind w:left="720" w:hanging="360"/>
      </w:pPr>
      <w:rPr>
        <w:rFonts w:eastAsia="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603E01"/>
    <w:multiLevelType w:val="hybridMultilevel"/>
    <w:tmpl w:val="D9D439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89760FB"/>
    <w:multiLevelType w:val="hybridMultilevel"/>
    <w:tmpl w:val="6CF8E2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C5420C0"/>
    <w:multiLevelType w:val="singleLevel"/>
    <w:tmpl w:val="0C0A000F"/>
    <w:lvl w:ilvl="0">
      <w:start w:val="1"/>
      <w:numFmt w:val="decimal"/>
      <w:lvlText w:val="%1."/>
      <w:lvlJc w:val="left"/>
      <w:pPr>
        <w:tabs>
          <w:tab w:val="num" w:pos="360"/>
        </w:tabs>
        <w:ind w:left="360" w:hanging="360"/>
      </w:pPr>
      <w:rPr>
        <w:rFonts w:hint="default"/>
      </w:rPr>
    </w:lvl>
  </w:abstractNum>
  <w:abstractNum w:abstractNumId="4" w15:restartNumberingAfterBreak="0">
    <w:nsid w:val="3FA276B5"/>
    <w:multiLevelType w:val="multilevel"/>
    <w:tmpl w:val="B4A46924"/>
    <w:lvl w:ilvl="0">
      <w:start w:val="41"/>
      <w:numFmt w:val="decimal"/>
      <w:lvlText w:val="%1"/>
      <w:lvlJc w:val="left"/>
      <w:pPr>
        <w:tabs>
          <w:tab w:val="num" w:pos="960"/>
        </w:tabs>
        <w:ind w:left="960" w:hanging="360"/>
      </w:pPr>
      <w:rPr>
        <w:rFonts w:hint="default"/>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5" w15:restartNumberingAfterBreak="0">
    <w:nsid w:val="4EEB62E4"/>
    <w:multiLevelType w:val="hybridMultilevel"/>
    <w:tmpl w:val="15FA93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F8F6DE1"/>
    <w:multiLevelType w:val="hybridMultilevel"/>
    <w:tmpl w:val="7A2EBFF4"/>
    <w:lvl w:ilvl="0" w:tplc="AE82280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7A1A1804"/>
    <w:multiLevelType w:val="hybridMultilevel"/>
    <w:tmpl w:val="5016C1EC"/>
    <w:lvl w:ilvl="0" w:tplc="E1C01D96">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2"/>
  </w:num>
  <w:num w:numId="5">
    <w:abstractNumId w:val="0"/>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25"/>
    <w:rsid w:val="001D357C"/>
    <w:rsid w:val="001D54C3"/>
    <w:rsid w:val="00242B6A"/>
    <w:rsid w:val="003F1277"/>
    <w:rsid w:val="0042666D"/>
    <w:rsid w:val="004F7443"/>
    <w:rsid w:val="006272CB"/>
    <w:rsid w:val="00650E98"/>
    <w:rsid w:val="006745CA"/>
    <w:rsid w:val="00690479"/>
    <w:rsid w:val="0076022C"/>
    <w:rsid w:val="00793AC7"/>
    <w:rsid w:val="007C3588"/>
    <w:rsid w:val="00893E58"/>
    <w:rsid w:val="008D3224"/>
    <w:rsid w:val="008D64BA"/>
    <w:rsid w:val="00933542"/>
    <w:rsid w:val="00A038F8"/>
    <w:rsid w:val="00A84EB4"/>
    <w:rsid w:val="00C0453B"/>
    <w:rsid w:val="00C81C21"/>
    <w:rsid w:val="00CE3325"/>
    <w:rsid w:val="00CF21AE"/>
    <w:rsid w:val="00E25F16"/>
    <w:rsid w:val="00EF702B"/>
    <w:rsid w:val="00F001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19B2F4"/>
  <w15:chartTrackingRefBased/>
  <w15:docId w15:val="{7E3BC4BF-ADAE-45F6-8997-381160A2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2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E3325"/>
    <w:pPr>
      <w:spacing w:before="100" w:beforeAutospacing="1" w:after="119"/>
    </w:pPr>
  </w:style>
  <w:style w:type="character" w:styleId="Hipervnculo">
    <w:name w:val="Hyperlink"/>
    <w:basedOn w:val="Fuentedeprrafopredeter"/>
    <w:rsid w:val="00CE3325"/>
    <w:rPr>
      <w:color w:val="0563C1" w:themeColor="hyperlink"/>
      <w:u w:val="single"/>
    </w:rPr>
  </w:style>
  <w:style w:type="paragraph" w:styleId="Prrafodelista">
    <w:name w:val="List Paragraph"/>
    <w:basedOn w:val="Normal"/>
    <w:uiPriority w:val="34"/>
    <w:qFormat/>
    <w:rsid w:val="00CE3325"/>
    <w:pPr>
      <w:ind w:left="720"/>
      <w:contextualSpacing/>
    </w:pPr>
  </w:style>
  <w:style w:type="table" w:styleId="Tablaconcuadrcula">
    <w:name w:val="Table Grid"/>
    <w:basedOn w:val="Tablanormal"/>
    <w:uiPriority w:val="39"/>
    <w:rsid w:val="00CE3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7C3588"/>
    <w:pPr>
      <w:jc w:val="both"/>
    </w:pPr>
    <w:rPr>
      <w:rFonts w:ascii="Arial" w:hAnsi="Arial"/>
      <w:sz w:val="22"/>
      <w:szCs w:val="20"/>
      <w:lang w:val="es-AR"/>
    </w:rPr>
  </w:style>
  <w:style w:type="character" w:customStyle="1" w:styleId="TextoindependienteCar">
    <w:name w:val="Texto independiente Car"/>
    <w:basedOn w:val="Fuentedeprrafopredeter"/>
    <w:link w:val="Textoindependiente"/>
    <w:rsid w:val="007C3588"/>
    <w:rPr>
      <w:rFonts w:ascii="Arial" w:eastAsia="Times New Roman" w:hAnsi="Arial" w:cs="Times New Roman"/>
      <w:szCs w:val="20"/>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erduba2009@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3714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dc:creator>
  <cp:keywords/>
  <dc:description/>
  <cp:lastModifiedBy>Principal</cp:lastModifiedBy>
  <cp:revision>2</cp:revision>
  <dcterms:created xsi:type="dcterms:W3CDTF">2020-04-20T23:22:00Z</dcterms:created>
  <dcterms:modified xsi:type="dcterms:W3CDTF">2020-04-20T23:22:00Z</dcterms:modified>
</cp:coreProperties>
</file>